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37308F" w14:textId="77777777" w:rsidR="00C02EFB" w:rsidRPr="004D5F3E" w:rsidRDefault="00C02EFB">
      <w:pPr>
        <w:rPr>
          <w:rFonts w:cs="Arial"/>
          <w:b/>
          <w:color w:val="323E4F" w:themeColor="text2" w:themeShade="BF"/>
          <w:szCs w:val="20"/>
          <w:lang w:val="en-GB"/>
        </w:rPr>
      </w:pPr>
    </w:p>
    <w:tbl>
      <w:tblPr>
        <w:tblW w:w="5000" w:type="pct"/>
        <w:shd w:val="clear" w:color="auto" w:fill="323E4F" w:themeFill="text2" w:themeFillShade="BF"/>
        <w:tblCellMar>
          <w:top w:w="113" w:type="dxa"/>
          <w:bottom w:w="113" w:type="dxa"/>
        </w:tblCellMar>
        <w:tblLook w:val="0000" w:firstRow="0" w:lastRow="0" w:firstColumn="0" w:lastColumn="0" w:noHBand="0" w:noVBand="0"/>
      </w:tblPr>
      <w:tblGrid>
        <w:gridCol w:w="9060"/>
      </w:tblGrid>
      <w:tr w:rsidR="00347D5A" w:rsidRPr="004D5F3E" w14:paraId="78BD624A" w14:textId="77777777" w:rsidTr="00347D5A">
        <w:trPr>
          <w:trHeight w:val="270"/>
        </w:trPr>
        <w:tc>
          <w:tcPr>
            <w:tcW w:w="5000" w:type="pct"/>
            <w:tcBorders>
              <w:top w:val="single" w:sz="4" w:space="0" w:color="auto"/>
              <w:left w:val="single" w:sz="4" w:space="0" w:color="auto"/>
              <w:bottom w:val="single" w:sz="4" w:space="0" w:color="auto"/>
              <w:right w:val="single" w:sz="4" w:space="0" w:color="auto"/>
            </w:tcBorders>
            <w:shd w:val="clear" w:color="auto" w:fill="323E4F" w:themeFill="text2" w:themeFillShade="BF"/>
          </w:tcPr>
          <w:p w14:paraId="0E4E9BD8" w14:textId="44FA66FE" w:rsidR="00347D5A" w:rsidRPr="004D5F3E" w:rsidRDefault="00652B04" w:rsidP="00347D5A">
            <w:pPr>
              <w:jc w:val="left"/>
              <w:rPr>
                <w:b/>
                <w:color w:val="FFFFFF" w:themeColor="background1"/>
                <w:sz w:val="28"/>
                <w:szCs w:val="28"/>
                <w:lang w:val="en-GB"/>
              </w:rPr>
            </w:pPr>
            <w:r w:rsidRPr="004D5F3E">
              <w:rPr>
                <w:rFonts w:cs="Arial"/>
                <w:b/>
                <w:color w:val="FFFFFF" w:themeColor="background1"/>
                <w:sz w:val="28"/>
                <w:szCs w:val="28"/>
                <w:lang w:val="en-GB"/>
              </w:rPr>
              <w:t>TITLE:</w:t>
            </w:r>
            <w:r w:rsidR="00DB0B32" w:rsidRPr="004D5F3E">
              <w:rPr>
                <w:rFonts w:cs="Arial"/>
                <w:b/>
                <w:color w:val="FFFFFF" w:themeColor="background1"/>
                <w:sz w:val="28"/>
                <w:szCs w:val="28"/>
                <w:lang w:val="en-GB"/>
              </w:rPr>
              <w:t xml:space="preserve"> </w:t>
            </w:r>
            <w:r w:rsidR="004D5F3E" w:rsidRPr="00915E32">
              <w:rPr>
                <w:b/>
                <w:bCs/>
                <w:color w:val="FFFFFF" w:themeColor="background1"/>
                <w:sz w:val="28"/>
                <w:szCs w:val="28"/>
                <w:lang w:val="en-GB"/>
              </w:rPr>
              <w:t>Programing a</w:t>
            </w:r>
            <w:r w:rsidR="00F62A63" w:rsidRPr="00915E32">
              <w:rPr>
                <w:b/>
                <w:bCs/>
                <w:color w:val="FFFFFF" w:themeColor="background1"/>
                <w:sz w:val="28"/>
                <w:szCs w:val="28"/>
                <w:lang w:val="en-GB"/>
              </w:rPr>
              <w:t xml:space="preserve"> robot - object following</w:t>
            </w:r>
          </w:p>
        </w:tc>
      </w:tr>
    </w:tbl>
    <w:p w14:paraId="4299C6EA" w14:textId="77777777" w:rsidR="00347D5A" w:rsidRPr="004D5F3E" w:rsidRDefault="00347D5A">
      <w:pPr>
        <w:rPr>
          <w:rFonts w:cs="Arial"/>
          <w:b/>
          <w:color w:val="323E4F" w:themeColor="text2" w:themeShade="BF"/>
          <w:szCs w:val="20"/>
          <w:lang w:val="en-GB"/>
        </w:rPr>
      </w:pPr>
    </w:p>
    <w:tbl>
      <w:tblPr>
        <w:tblW w:w="5000" w:type="pct"/>
        <w:tblCellMar>
          <w:top w:w="113" w:type="dxa"/>
          <w:bottom w:w="113" w:type="dxa"/>
        </w:tblCellMar>
        <w:tblLook w:val="0000" w:firstRow="0" w:lastRow="0" w:firstColumn="0" w:lastColumn="0" w:noHBand="0" w:noVBand="0"/>
      </w:tblPr>
      <w:tblGrid>
        <w:gridCol w:w="2195"/>
        <w:gridCol w:w="3869"/>
        <w:gridCol w:w="1499"/>
        <w:gridCol w:w="1497"/>
      </w:tblGrid>
      <w:tr w:rsidR="00782E0A" w:rsidRPr="004D5F3E" w14:paraId="2380F6EA" w14:textId="77777777" w:rsidTr="00347D5A">
        <w:trPr>
          <w:trHeight w:val="270"/>
        </w:trPr>
        <w:tc>
          <w:tcPr>
            <w:tcW w:w="5000" w:type="pct"/>
            <w:gridSpan w:val="4"/>
            <w:tcBorders>
              <w:top w:val="single" w:sz="4" w:space="0" w:color="auto"/>
              <w:left w:val="single" w:sz="4" w:space="0" w:color="auto"/>
              <w:bottom w:val="single" w:sz="4" w:space="0" w:color="auto"/>
              <w:right w:val="single" w:sz="4" w:space="0" w:color="auto"/>
            </w:tcBorders>
            <w:shd w:val="clear" w:color="auto" w:fill="ACB9CA" w:themeFill="text2" w:themeFillTint="66"/>
          </w:tcPr>
          <w:p w14:paraId="2070D3FB" w14:textId="77777777" w:rsidR="00782E0A" w:rsidRPr="004D5F3E" w:rsidRDefault="00782E0A" w:rsidP="0064702D">
            <w:pPr>
              <w:pStyle w:val="Razrednaslov"/>
              <w:rPr>
                <w:lang w:val="en-GB"/>
              </w:rPr>
            </w:pPr>
            <w:r w:rsidRPr="004D5F3E">
              <w:rPr>
                <w:lang w:val="en-GB"/>
              </w:rPr>
              <w:t>LEARNING SCENARIO</w:t>
            </w:r>
            <w:r w:rsidR="00DB0B32" w:rsidRPr="004D5F3E">
              <w:rPr>
                <w:lang w:val="en-GB"/>
              </w:rPr>
              <w:t xml:space="preserve"> </w:t>
            </w:r>
          </w:p>
        </w:tc>
      </w:tr>
      <w:tr w:rsidR="00185813" w:rsidRPr="004D5F3E" w14:paraId="5F9B14FB" w14:textId="77777777" w:rsidTr="001858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79"/>
        </w:trPr>
        <w:tc>
          <w:tcPr>
            <w:tcW w:w="3347" w:type="pct"/>
            <w:gridSpan w:val="2"/>
            <w:tcBorders>
              <w:top w:val="single" w:sz="4" w:space="0" w:color="auto"/>
              <w:bottom w:val="single" w:sz="4" w:space="0" w:color="auto"/>
            </w:tcBorders>
            <w:vAlign w:val="center"/>
          </w:tcPr>
          <w:p w14:paraId="258D215D" w14:textId="77777777" w:rsidR="00185813" w:rsidRPr="004D5F3E" w:rsidRDefault="00185813" w:rsidP="00652B04">
            <w:pPr>
              <w:rPr>
                <w:rFonts w:cs="Arial"/>
                <w:b/>
                <w:i/>
                <w:szCs w:val="20"/>
                <w:lang w:val="en-GB"/>
              </w:rPr>
            </w:pPr>
            <w:r w:rsidRPr="004D5F3E">
              <w:rPr>
                <w:b/>
                <w:i/>
                <w:color w:val="323E4F" w:themeColor="text2" w:themeShade="BF"/>
                <w:lang w:val="en-GB"/>
              </w:rPr>
              <w:t xml:space="preserve">School: </w:t>
            </w:r>
          </w:p>
        </w:tc>
        <w:tc>
          <w:tcPr>
            <w:tcW w:w="827" w:type="pct"/>
            <w:tcBorders>
              <w:top w:val="single" w:sz="4" w:space="0" w:color="auto"/>
              <w:bottom w:val="single" w:sz="4" w:space="0" w:color="auto"/>
              <w:right w:val="nil"/>
            </w:tcBorders>
            <w:vAlign w:val="center"/>
          </w:tcPr>
          <w:p w14:paraId="3245A2A9" w14:textId="77777777" w:rsidR="00185813" w:rsidRPr="004D5F3E" w:rsidRDefault="00185813" w:rsidP="00B15992">
            <w:pPr>
              <w:pStyle w:val="Razred"/>
              <w:rPr>
                <w:color w:val="323E4F" w:themeColor="text2" w:themeShade="BF"/>
                <w:lang w:val="en-GB"/>
              </w:rPr>
            </w:pPr>
            <w:r w:rsidRPr="004D5F3E">
              <w:rPr>
                <w:color w:val="323E4F" w:themeColor="text2" w:themeShade="BF"/>
                <w:lang w:val="en-GB"/>
              </w:rPr>
              <w:t>Duration (minutes):</w:t>
            </w:r>
          </w:p>
        </w:tc>
        <w:tc>
          <w:tcPr>
            <w:tcW w:w="826" w:type="pct"/>
            <w:tcBorders>
              <w:top w:val="single" w:sz="4" w:space="0" w:color="auto"/>
              <w:left w:val="nil"/>
              <w:bottom w:val="single" w:sz="4" w:space="0" w:color="auto"/>
            </w:tcBorders>
            <w:vAlign w:val="center"/>
          </w:tcPr>
          <w:p w14:paraId="347DF7E0" w14:textId="77777777" w:rsidR="00185813" w:rsidRPr="004D5F3E" w:rsidRDefault="00815EC6" w:rsidP="00B15992">
            <w:pPr>
              <w:jc w:val="right"/>
              <w:rPr>
                <w:rFonts w:cs="Arial"/>
                <w:color w:val="323E4F" w:themeColor="text2" w:themeShade="BF"/>
                <w:szCs w:val="20"/>
                <w:lang w:val="en-GB"/>
              </w:rPr>
            </w:pPr>
            <w:r w:rsidRPr="004D5F3E">
              <w:rPr>
                <w:rFonts w:cs="Arial"/>
                <w:color w:val="323E4F" w:themeColor="text2" w:themeShade="BF"/>
                <w:szCs w:val="20"/>
                <w:lang w:val="en-GB"/>
              </w:rPr>
              <w:t>90</w:t>
            </w:r>
          </w:p>
        </w:tc>
      </w:tr>
      <w:tr w:rsidR="00782E0A" w:rsidRPr="004D5F3E" w14:paraId="0781A3E0" w14:textId="77777777" w:rsidTr="00B1599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40"/>
        </w:trPr>
        <w:tc>
          <w:tcPr>
            <w:tcW w:w="1212" w:type="pct"/>
            <w:tcBorders>
              <w:top w:val="single" w:sz="4" w:space="0" w:color="auto"/>
              <w:bottom w:val="single" w:sz="4" w:space="0" w:color="auto"/>
              <w:right w:val="nil"/>
            </w:tcBorders>
            <w:vAlign w:val="center"/>
          </w:tcPr>
          <w:p w14:paraId="5B80BB65" w14:textId="77777777" w:rsidR="00782E0A" w:rsidRPr="004D5F3E" w:rsidRDefault="00782E0A" w:rsidP="00652B04">
            <w:pPr>
              <w:pStyle w:val="Razred"/>
              <w:rPr>
                <w:color w:val="323E4F" w:themeColor="text2" w:themeShade="BF"/>
                <w:lang w:val="en-GB"/>
              </w:rPr>
            </w:pPr>
            <w:r w:rsidRPr="004D5F3E">
              <w:rPr>
                <w:color w:val="323E4F" w:themeColor="text2" w:themeShade="BF"/>
                <w:lang w:val="en-GB"/>
              </w:rPr>
              <w:t>Teacher:</w:t>
            </w:r>
            <w:r w:rsidR="00185813" w:rsidRPr="004D5F3E">
              <w:rPr>
                <w:color w:val="323E4F" w:themeColor="text2" w:themeShade="BF"/>
                <w:lang w:val="en-GB"/>
              </w:rPr>
              <w:t xml:space="preserve"> </w:t>
            </w:r>
          </w:p>
        </w:tc>
        <w:tc>
          <w:tcPr>
            <w:tcW w:w="2135" w:type="pct"/>
            <w:tcBorders>
              <w:top w:val="single" w:sz="4" w:space="0" w:color="auto"/>
              <w:left w:val="nil"/>
              <w:bottom w:val="single" w:sz="4" w:space="0" w:color="auto"/>
            </w:tcBorders>
            <w:vAlign w:val="center"/>
          </w:tcPr>
          <w:p w14:paraId="74A20634" w14:textId="77777777" w:rsidR="00782E0A" w:rsidRPr="004D5F3E" w:rsidRDefault="00782E0A" w:rsidP="00B15992">
            <w:pPr>
              <w:rPr>
                <w:rFonts w:cs="Arial"/>
                <w:b/>
                <w:color w:val="323E4F" w:themeColor="text2" w:themeShade="BF"/>
                <w:szCs w:val="20"/>
                <w:lang w:val="en-GB"/>
              </w:rPr>
            </w:pPr>
          </w:p>
        </w:tc>
        <w:tc>
          <w:tcPr>
            <w:tcW w:w="827" w:type="pct"/>
            <w:tcBorders>
              <w:top w:val="single" w:sz="4" w:space="0" w:color="auto"/>
              <w:right w:val="nil"/>
            </w:tcBorders>
            <w:vAlign w:val="center"/>
          </w:tcPr>
          <w:p w14:paraId="06D4E40B" w14:textId="7EA4376F" w:rsidR="00782E0A" w:rsidRPr="004D5F3E" w:rsidRDefault="00782E0A" w:rsidP="00B15992">
            <w:pPr>
              <w:pStyle w:val="Razred"/>
              <w:rPr>
                <w:color w:val="323E4F" w:themeColor="text2" w:themeShade="BF"/>
                <w:lang w:val="en-GB"/>
              </w:rPr>
            </w:pPr>
            <w:r w:rsidRPr="004D5F3E">
              <w:rPr>
                <w:color w:val="323E4F" w:themeColor="text2" w:themeShade="BF"/>
                <w:lang w:val="en-GB"/>
              </w:rPr>
              <w:t>Students</w:t>
            </w:r>
            <w:r w:rsidR="004D5F3E">
              <w:rPr>
                <w:color w:val="323E4F" w:themeColor="text2" w:themeShade="BF"/>
                <w:lang w:val="en-GB"/>
              </w:rPr>
              <w:t>’</w:t>
            </w:r>
          </w:p>
          <w:p w14:paraId="303D23E2" w14:textId="77777777" w:rsidR="00782E0A" w:rsidRPr="004D5F3E" w:rsidRDefault="00782E0A" w:rsidP="00B15992">
            <w:pPr>
              <w:pStyle w:val="Razred"/>
              <w:rPr>
                <w:color w:val="323E4F" w:themeColor="text2" w:themeShade="BF"/>
                <w:lang w:val="en-GB"/>
              </w:rPr>
            </w:pPr>
            <w:r w:rsidRPr="004D5F3E">
              <w:rPr>
                <w:color w:val="323E4F" w:themeColor="text2" w:themeShade="BF"/>
                <w:lang w:val="en-GB"/>
              </w:rPr>
              <w:t>age:</w:t>
            </w:r>
          </w:p>
        </w:tc>
        <w:tc>
          <w:tcPr>
            <w:tcW w:w="826" w:type="pct"/>
            <w:tcBorders>
              <w:top w:val="single" w:sz="4" w:space="0" w:color="auto"/>
              <w:left w:val="nil"/>
            </w:tcBorders>
            <w:vAlign w:val="center"/>
          </w:tcPr>
          <w:p w14:paraId="34965D2F" w14:textId="77777777" w:rsidR="00782E0A" w:rsidRPr="004D5F3E" w:rsidRDefault="00815EC6" w:rsidP="00DB0B32">
            <w:pPr>
              <w:jc w:val="right"/>
              <w:rPr>
                <w:rFonts w:cs="Arial"/>
                <w:bCs/>
                <w:color w:val="323E4F" w:themeColor="text2" w:themeShade="BF"/>
                <w:szCs w:val="20"/>
                <w:lang w:val="en-GB"/>
              </w:rPr>
            </w:pPr>
            <w:r w:rsidRPr="004D5F3E">
              <w:rPr>
                <w:rFonts w:cs="Arial"/>
                <w:bCs/>
                <w:color w:val="323E4F" w:themeColor="text2" w:themeShade="BF"/>
                <w:szCs w:val="20"/>
                <w:lang w:val="en-GB"/>
              </w:rPr>
              <w:t>1</w:t>
            </w:r>
            <w:r w:rsidR="00DB0B32" w:rsidRPr="004D5F3E">
              <w:rPr>
                <w:rFonts w:cs="Arial"/>
                <w:bCs/>
                <w:color w:val="323E4F" w:themeColor="text2" w:themeShade="BF"/>
                <w:szCs w:val="20"/>
                <w:lang w:val="en-GB"/>
              </w:rPr>
              <w:t>3-14</w:t>
            </w:r>
          </w:p>
        </w:tc>
      </w:tr>
    </w:tbl>
    <w:p w14:paraId="13788D03" w14:textId="77777777" w:rsidR="00C02EFB" w:rsidRPr="004D5F3E" w:rsidRDefault="00C02EFB">
      <w:pPr>
        <w:rPr>
          <w:rFonts w:cs="Arial"/>
          <w:b/>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5DCE4" w:themeFill="text2" w:themeFillTint="33"/>
        <w:tblCellMar>
          <w:top w:w="113" w:type="dxa"/>
          <w:bottom w:w="113" w:type="dxa"/>
        </w:tblCellMar>
        <w:tblLook w:val="04A0" w:firstRow="1" w:lastRow="0" w:firstColumn="1" w:lastColumn="0" w:noHBand="0" w:noVBand="1"/>
      </w:tblPr>
      <w:tblGrid>
        <w:gridCol w:w="2339"/>
        <w:gridCol w:w="6721"/>
      </w:tblGrid>
      <w:tr w:rsidR="004E3F36" w:rsidRPr="004D5F3E" w14:paraId="183BB54B" w14:textId="77777777" w:rsidTr="00782E0A">
        <w:trPr>
          <w:trHeight w:val="213"/>
        </w:trPr>
        <w:tc>
          <w:tcPr>
            <w:tcW w:w="1291" w:type="pct"/>
            <w:shd w:val="clear" w:color="auto" w:fill="D5DCE4" w:themeFill="text2" w:themeFillTint="33"/>
            <w:vAlign w:val="center"/>
          </w:tcPr>
          <w:p w14:paraId="12C66E41" w14:textId="77777777" w:rsidR="004E3F36" w:rsidRPr="004D5F3E" w:rsidRDefault="00C02EFB" w:rsidP="00C02EFB">
            <w:pPr>
              <w:pStyle w:val="Razred"/>
              <w:rPr>
                <w:color w:val="323E4F" w:themeColor="text2" w:themeShade="BF"/>
                <w:lang w:val="en-GB"/>
              </w:rPr>
            </w:pPr>
            <w:r w:rsidRPr="004D5F3E">
              <w:rPr>
                <w:color w:val="323E4F" w:themeColor="text2" w:themeShade="BF"/>
                <w:lang w:val="en-GB"/>
              </w:rPr>
              <w:t xml:space="preserve"> </w:t>
            </w:r>
            <w:r w:rsidRPr="004D5F3E">
              <w:rPr>
                <w:bCs/>
                <w:color w:val="323E4F" w:themeColor="text2" w:themeShade="BF"/>
                <w:lang w:val="en-GB"/>
              </w:rPr>
              <w:t>Essential Question</w:t>
            </w:r>
            <w:r w:rsidR="004E3F36" w:rsidRPr="004D5F3E">
              <w:rPr>
                <w:color w:val="323E4F" w:themeColor="text2" w:themeShade="BF"/>
                <w:lang w:val="en-GB"/>
              </w:rPr>
              <w:t>:</w:t>
            </w:r>
          </w:p>
        </w:tc>
        <w:tc>
          <w:tcPr>
            <w:tcW w:w="3709" w:type="pct"/>
            <w:shd w:val="clear" w:color="auto" w:fill="D5DCE4" w:themeFill="text2" w:themeFillTint="33"/>
            <w:vAlign w:val="center"/>
          </w:tcPr>
          <w:p w14:paraId="618075FF" w14:textId="4B24246D" w:rsidR="004E3F36" w:rsidRPr="004D5F3E" w:rsidRDefault="00616748" w:rsidP="0024778F">
            <w:pPr>
              <w:pStyle w:val="Razrednaslov"/>
              <w:rPr>
                <w:b w:val="0"/>
                <w:bCs/>
                <w:color w:val="323E4F" w:themeColor="text2" w:themeShade="BF"/>
                <w:lang w:val="en-GB"/>
              </w:rPr>
            </w:pPr>
            <w:r w:rsidRPr="004D5F3E">
              <w:rPr>
                <w:b w:val="0"/>
                <w:bCs/>
                <w:color w:val="323E4F" w:themeColor="text2" w:themeShade="BF"/>
                <w:lang w:val="en-GB"/>
              </w:rPr>
              <w:t xml:space="preserve">How </w:t>
            </w:r>
            <w:r w:rsidR="00DF7AC4" w:rsidRPr="004D5F3E">
              <w:rPr>
                <w:b w:val="0"/>
                <w:bCs/>
                <w:color w:val="323E4F" w:themeColor="text2" w:themeShade="BF"/>
                <w:lang w:val="en-GB"/>
              </w:rPr>
              <w:t xml:space="preserve">to </w:t>
            </w:r>
            <w:r w:rsidR="00587385" w:rsidRPr="004D5F3E">
              <w:rPr>
                <w:b w:val="0"/>
                <w:bCs/>
                <w:color w:val="323E4F" w:themeColor="text2" w:themeShade="BF"/>
                <w:lang w:val="en-GB"/>
              </w:rPr>
              <w:t xml:space="preserve">make </w:t>
            </w:r>
            <w:r w:rsidR="009F4338" w:rsidRPr="004D5F3E">
              <w:rPr>
                <w:b w:val="0"/>
                <w:bCs/>
                <w:color w:val="323E4F" w:themeColor="text2" w:themeShade="BF"/>
                <w:lang w:val="en-GB"/>
              </w:rPr>
              <w:t>a robot ready for object following</w:t>
            </w:r>
          </w:p>
        </w:tc>
      </w:tr>
    </w:tbl>
    <w:p w14:paraId="45A6C92D" w14:textId="77777777" w:rsidR="00C02EFB" w:rsidRPr="004D5F3E" w:rsidRDefault="00C02EFB" w:rsidP="009032CB">
      <w:pPr>
        <w:rPr>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C02EFB" w:rsidRPr="004D5F3E" w14:paraId="210A23E8" w14:textId="77777777" w:rsidTr="00C02EFB">
        <w:trPr>
          <w:trHeight w:val="240"/>
        </w:trPr>
        <w:tc>
          <w:tcPr>
            <w:tcW w:w="5000" w:type="pct"/>
            <w:tcBorders>
              <w:left w:val="single" w:sz="4" w:space="0" w:color="auto"/>
              <w:bottom w:val="nil"/>
            </w:tcBorders>
          </w:tcPr>
          <w:p w14:paraId="2A808F67" w14:textId="77777777" w:rsidR="00C02EFB" w:rsidRPr="004D5F3E" w:rsidRDefault="00C02EFB" w:rsidP="0024778F">
            <w:pPr>
              <w:pStyle w:val="Razred"/>
              <w:rPr>
                <w:color w:val="323E4F" w:themeColor="text2" w:themeShade="BF"/>
                <w:lang w:val="en-GB"/>
              </w:rPr>
            </w:pPr>
            <w:r w:rsidRPr="004D5F3E">
              <w:rPr>
                <w:color w:val="323E4F" w:themeColor="text2" w:themeShade="BF"/>
                <w:lang w:val="en-GB"/>
              </w:rPr>
              <w:t>Topics:</w:t>
            </w:r>
            <w:r w:rsidR="001151F0" w:rsidRPr="004D5F3E">
              <w:rPr>
                <w:color w:val="323E4F" w:themeColor="text2" w:themeShade="BF"/>
                <w:lang w:val="en-GB"/>
              </w:rPr>
              <w:t xml:space="preserve"> </w:t>
            </w:r>
          </w:p>
        </w:tc>
      </w:tr>
      <w:tr w:rsidR="00C02EFB" w:rsidRPr="004D5F3E" w14:paraId="1534283B" w14:textId="77777777" w:rsidTr="00C02EFB">
        <w:trPr>
          <w:trHeight w:val="240"/>
        </w:trPr>
        <w:tc>
          <w:tcPr>
            <w:tcW w:w="5000" w:type="pct"/>
            <w:tcBorders>
              <w:top w:val="nil"/>
              <w:left w:val="single" w:sz="4" w:space="0" w:color="auto"/>
              <w:bottom w:val="nil"/>
            </w:tcBorders>
          </w:tcPr>
          <w:p w14:paraId="1D104BAF" w14:textId="554DFC15" w:rsidR="00C02EFB" w:rsidRPr="004D5F3E" w:rsidRDefault="00C51900" w:rsidP="004D4E3B">
            <w:pPr>
              <w:pStyle w:val="Razred"/>
              <w:numPr>
                <w:ilvl w:val="0"/>
                <w:numId w:val="4"/>
              </w:numPr>
              <w:rPr>
                <w:b w:val="0"/>
                <w:i w:val="0"/>
                <w:color w:val="323E4F" w:themeColor="text2" w:themeShade="BF"/>
                <w:lang w:val="en-GB"/>
              </w:rPr>
            </w:pPr>
            <w:r w:rsidRPr="004D5F3E">
              <w:rPr>
                <w:b w:val="0"/>
                <w:bCs/>
                <w:i w:val="0"/>
                <w:color w:val="323E4F" w:themeColor="text2" w:themeShade="BF"/>
                <w:lang w:val="en-GB"/>
              </w:rPr>
              <w:t xml:space="preserve">Programing </w:t>
            </w:r>
            <w:r w:rsidR="00F066F5" w:rsidRPr="004D5F3E">
              <w:rPr>
                <w:b w:val="0"/>
                <w:bCs/>
                <w:i w:val="0"/>
                <w:color w:val="323E4F" w:themeColor="text2" w:themeShade="BF"/>
                <w:lang w:val="en-GB"/>
              </w:rPr>
              <w:t>robot</w:t>
            </w:r>
            <w:r w:rsidRPr="004D5F3E">
              <w:rPr>
                <w:b w:val="0"/>
                <w:bCs/>
                <w:i w:val="0"/>
                <w:color w:val="323E4F" w:themeColor="text2" w:themeShade="BF"/>
                <w:lang w:val="en-GB"/>
              </w:rPr>
              <w:t xml:space="preserve"> </w:t>
            </w:r>
            <w:r w:rsidR="009F4338" w:rsidRPr="004D5F3E">
              <w:rPr>
                <w:b w:val="0"/>
                <w:bCs/>
                <w:i w:val="0"/>
                <w:color w:val="323E4F" w:themeColor="text2" w:themeShade="BF"/>
                <w:lang w:val="en-GB"/>
              </w:rPr>
              <w:t>for object following using object tracking and object recognition</w:t>
            </w:r>
            <w:r w:rsidR="00A96105" w:rsidRPr="004D5F3E">
              <w:rPr>
                <w:b w:val="0"/>
                <w:i w:val="0"/>
                <w:color w:val="323E4F" w:themeColor="text2" w:themeShade="BF"/>
                <w:lang w:val="en-GB"/>
              </w:rPr>
              <w:t xml:space="preserve"> </w:t>
            </w:r>
          </w:p>
        </w:tc>
      </w:tr>
      <w:tr w:rsidR="009032CB" w:rsidRPr="004D5F3E" w14:paraId="26FCA3A9" w14:textId="77777777" w:rsidTr="00C02EFB">
        <w:trPr>
          <w:trHeight w:val="240"/>
        </w:trPr>
        <w:tc>
          <w:tcPr>
            <w:tcW w:w="5000" w:type="pct"/>
            <w:tcBorders>
              <w:top w:val="nil"/>
              <w:left w:val="single" w:sz="4" w:space="0" w:color="auto"/>
              <w:bottom w:val="nil"/>
            </w:tcBorders>
          </w:tcPr>
          <w:p w14:paraId="0CF826FE" w14:textId="77777777" w:rsidR="009032CB" w:rsidRPr="004D5F3E" w:rsidRDefault="004E3F36" w:rsidP="0024778F">
            <w:pPr>
              <w:pStyle w:val="Razred"/>
              <w:rPr>
                <w:color w:val="323E4F" w:themeColor="text2" w:themeShade="BF"/>
                <w:lang w:val="en-GB"/>
              </w:rPr>
            </w:pPr>
            <w:r w:rsidRPr="004D5F3E">
              <w:rPr>
                <w:color w:val="323E4F" w:themeColor="text2" w:themeShade="BF"/>
                <w:lang w:val="en-GB"/>
              </w:rPr>
              <w:t>Aims</w:t>
            </w:r>
            <w:r w:rsidR="001331D0" w:rsidRPr="004D5F3E">
              <w:rPr>
                <w:color w:val="323E4F" w:themeColor="text2" w:themeShade="BF"/>
                <w:lang w:val="en-GB"/>
              </w:rPr>
              <w:t>:</w:t>
            </w:r>
          </w:p>
        </w:tc>
      </w:tr>
      <w:tr w:rsidR="009032CB" w:rsidRPr="004D5F3E" w14:paraId="5BBA987E" w14:textId="77777777" w:rsidTr="00957009">
        <w:trPr>
          <w:trHeight w:val="243"/>
        </w:trPr>
        <w:tc>
          <w:tcPr>
            <w:tcW w:w="5000" w:type="pct"/>
            <w:tcBorders>
              <w:top w:val="nil"/>
              <w:left w:val="single" w:sz="4" w:space="0" w:color="auto"/>
              <w:bottom w:val="nil"/>
            </w:tcBorders>
          </w:tcPr>
          <w:p w14:paraId="451F4583" w14:textId="2BCC9B5B" w:rsidR="00DE41FA" w:rsidRPr="004D5F3E" w:rsidRDefault="004D5F3E" w:rsidP="00A96105">
            <w:pPr>
              <w:numPr>
                <w:ilvl w:val="0"/>
                <w:numId w:val="1"/>
              </w:numPr>
              <w:ind w:left="709"/>
              <w:rPr>
                <w:color w:val="323E4F" w:themeColor="text2" w:themeShade="BF"/>
                <w:lang w:val="en-GB"/>
              </w:rPr>
            </w:pPr>
            <w:r>
              <w:rPr>
                <w:color w:val="323E4F" w:themeColor="text2" w:themeShade="BF"/>
                <w:lang w:val="en-GB"/>
              </w:rPr>
              <w:t>To l</w:t>
            </w:r>
            <w:r w:rsidR="00A3400C" w:rsidRPr="004D5F3E">
              <w:rPr>
                <w:color w:val="323E4F" w:themeColor="text2" w:themeShade="BF"/>
                <w:lang w:val="en-GB"/>
              </w:rPr>
              <w:t xml:space="preserve">earn </w:t>
            </w:r>
            <w:r w:rsidR="00F066F5" w:rsidRPr="004D5F3E">
              <w:rPr>
                <w:color w:val="323E4F" w:themeColor="text2" w:themeShade="BF"/>
                <w:lang w:val="en-GB"/>
              </w:rPr>
              <w:t xml:space="preserve">how </w:t>
            </w:r>
            <w:r w:rsidR="00A3400C" w:rsidRPr="004D5F3E">
              <w:rPr>
                <w:color w:val="323E4F" w:themeColor="text2" w:themeShade="BF"/>
                <w:lang w:val="en-GB"/>
              </w:rPr>
              <w:t xml:space="preserve">to program </w:t>
            </w:r>
            <w:r w:rsidR="00F066F5" w:rsidRPr="004D5F3E">
              <w:rPr>
                <w:bCs/>
                <w:color w:val="323E4F" w:themeColor="text2" w:themeShade="BF"/>
                <w:lang w:val="en-GB"/>
              </w:rPr>
              <w:t xml:space="preserve">a robot </w:t>
            </w:r>
            <w:r w:rsidR="009F4338" w:rsidRPr="004D5F3E">
              <w:rPr>
                <w:bCs/>
                <w:color w:val="323E4F" w:themeColor="text2" w:themeShade="BF"/>
                <w:lang w:val="en-GB"/>
              </w:rPr>
              <w:t>for object following</w:t>
            </w:r>
            <w:r w:rsidR="00E16090" w:rsidRPr="004D5F3E">
              <w:rPr>
                <w:color w:val="323E4F" w:themeColor="text2" w:themeShade="BF"/>
                <w:lang w:val="en-GB"/>
              </w:rPr>
              <w:t xml:space="preserve"> </w:t>
            </w:r>
            <w:r w:rsidR="00A96105" w:rsidRPr="004D5F3E">
              <w:rPr>
                <w:color w:val="323E4F" w:themeColor="text2" w:themeShade="BF"/>
                <w:lang w:val="en-GB"/>
              </w:rPr>
              <w:t xml:space="preserve"> </w:t>
            </w:r>
          </w:p>
        </w:tc>
      </w:tr>
      <w:tr w:rsidR="009032CB" w:rsidRPr="004D5F3E" w14:paraId="5B549DA3" w14:textId="77777777" w:rsidTr="00957009">
        <w:trPr>
          <w:trHeight w:val="70"/>
        </w:trPr>
        <w:tc>
          <w:tcPr>
            <w:tcW w:w="5000" w:type="pct"/>
            <w:tcBorders>
              <w:top w:val="nil"/>
              <w:left w:val="single" w:sz="4" w:space="0" w:color="auto"/>
              <w:bottom w:val="nil"/>
            </w:tcBorders>
            <w:shd w:val="clear" w:color="auto" w:fill="auto"/>
          </w:tcPr>
          <w:p w14:paraId="2078F4D0" w14:textId="77777777" w:rsidR="009032CB" w:rsidRPr="004D5F3E" w:rsidRDefault="004E3F36" w:rsidP="0024778F">
            <w:pPr>
              <w:pStyle w:val="Razred"/>
              <w:rPr>
                <w:color w:val="323E4F" w:themeColor="text2" w:themeShade="BF"/>
                <w:lang w:val="en-GB"/>
              </w:rPr>
            </w:pPr>
            <w:r w:rsidRPr="004D5F3E">
              <w:rPr>
                <w:color w:val="323E4F" w:themeColor="text2" w:themeShade="BF"/>
                <w:lang w:val="en-GB"/>
              </w:rPr>
              <w:t>Outcomes:</w:t>
            </w:r>
          </w:p>
        </w:tc>
      </w:tr>
      <w:tr w:rsidR="009032CB" w:rsidRPr="004D5F3E" w14:paraId="5208A8E9" w14:textId="77777777" w:rsidTr="00957009">
        <w:trPr>
          <w:trHeight w:val="244"/>
        </w:trPr>
        <w:tc>
          <w:tcPr>
            <w:tcW w:w="5000" w:type="pct"/>
            <w:tcBorders>
              <w:top w:val="nil"/>
              <w:left w:val="single" w:sz="4" w:space="0" w:color="auto"/>
              <w:bottom w:val="nil"/>
            </w:tcBorders>
            <w:shd w:val="clear" w:color="auto" w:fill="auto"/>
          </w:tcPr>
          <w:p w14:paraId="58305A65" w14:textId="4D3C1FEE" w:rsidR="00003BB5" w:rsidRPr="004D5F3E" w:rsidRDefault="00E16090" w:rsidP="005B2B88">
            <w:pPr>
              <w:pStyle w:val="Razred"/>
              <w:numPr>
                <w:ilvl w:val="0"/>
                <w:numId w:val="2"/>
              </w:numPr>
              <w:rPr>
                <w:b w:val="0"/>
                <w:i w:val="0"/>
                <w:color w:val="323E4F" w:themeColor="text2" w:themeShade="BF"/>
                <w:lang w:val="en-GB"/>
              </w:rPr>
            </w:pPr>
            <w:r w:rsidRPr="004D5F3E">
              <w:rPr>
                <w:b w:val="0"/>
                <w:i w:val="0"/>
                <w:color w:val="323E4F" w:themeColor="text2" w:themeShade="BF"/>
                <w:lang w:val="en-GB"/>
              </w:rPr>
              <w:t>Know</w:t>
            </w:r>
            <w:r w:rsidR="004D5F3E">
              <w:rPr>
                <w:b w:val="0"/>
                <w:i w:val="0"/>
                <w:color w:val="323E4F" w:themeColor="text2" w:themeShade="BF"/>
                <w:lang w:val="en-GB"/>
              </w:rPr>
              <w:t>ing</w:t>
            </w:r>
            <w:r w:rsidRPr="004D5F3E">
              <w:rPr>
                <w:b w:val="0"/>
                <w:i w:val="0"/>
                <w:color w:val="323E4F" w:themeColor="text2" w:themeShade="BF"/>
                <w:lang w:val="en-GB"/>
              </w:rPr>
              <w:t xml:space="preserve"> how to write a program </w:t>
            </w:r>
            <w:r w:rsidR="00A337B9" w:rsidRPr="004D5F3E">
              <w:rPr>
                <w:b w:val="0"/>
                <w:i w:val="0"/>
                <w:color w:val="323E4F" w:themeColor="text2" w:themeShade="BF"/>
                <w:lang w:val="en-GB"/>
              </w:rPr>
              <w:t xml:space="preserve">for </w:t>
            </w:r>
            <w:r w:rsidR="004D5F3E">
              <w:rPr>
                <w:b w:val="0"/>
                <w:i w:val="0"/>
                <w:color w:val="323E4F" w:themeColor="text2" w:themeShade="BF"/>
                <w:lang w:val="en-GB"/>
              </w:rPr>
              <w:t xml:space="preserve">a </w:t>
            </w:r>
            <w:r w:rsidR="00F066F5" w:rsidRPr="004D5F3E">
              <w:rPr>
                <w:b w:val="0"/>
                <w:bCs/>
                <w:i w:val="0"/>
                <w:color w:val="323E4F" w:themeColor="text2" w:themeShade="BF"/>
                <w:lang w:val="en-GB"/>
              </w:rPr>
              <w:t xml:space="preserve">robot </w:t>
            </w:r>
            <w:r w:rsidR="004D5F3E">
              <w:rPr>
                <w:b w:val="0"/>
                <w:bCs/>
                <w:i w:val="0"/>
                <w:color w:val="323E4F" w:themeColor="text2" w:themeShade="BF"/>
                <w:lang w:val="en-GB"/>
              </w:rPr>
              <w:t>to be able to follow an object</w:t>
            </w:r>
            <w:r w:rsidR="009F4338" w:rsidRPr="004D5F3E">
              <w:rPr>
                <w:b w:val="0"/>
                <w:bCs/>
                <w:i w:val="0"/>
                <w:color w:val="323E4F" w:themeColor="text2" w:themeShade="BF"/>
                <w:lang w:val="en-GB"/>
              </w:rPr>
              <w:t xml:space="preserve">  </w:t>
            </w:r>
          </w:p>
        </w:tc>
      </w:tr>
      <w:tr w:rsidR="009032CB" w:rsidRPr="004D5F3E" w14:paraId="220BCEEE" w14:textId="77777777" w:rsidTr="00957009">
        <w:trPr>
          <w:trHeight w:val="226"/>
        </w:trPr>
        <w:tc>
          <w:tcPr>
            <w:tcW w:w="5000" w:type="pct"/>
            <w:tcBorders>
              <w:top w:val="nil"/>
              <w:left w:val="single" w:sz="4" w:space="0" w:color="auto"/>
              <w:bottom w:val="nil"/>
            </w:tcBorders>
          </w:tcPr>
          <w:p w14:paraId="176412A5" w14:textId="0AF9D89D" w:rsidR="000F7E60" w:rsidRPr="004D5F3E" w:rsidRDefault="004E3F36" w:rsidP="00F52585">
            <w:pPr>
              <w:pStyle w:val="Razred"/>
              <w:rPr>
                <w:color w:val="323E4F" w:themeColor="text2" w:themeShade="BF"/>
                <w:lang w:val="en-GB"/>
              </w:rPr>
            </w:pPr>
            <w:r w:rsidRPr="004D5F3E">
              <w:rPr>
                <w:color w:val="323E4F" w:themeColor="text2" w:themeShade="BF"/>
                <w:lang w:val="en-GB"/>
              </w:rPr>
              <w:t>Work</w:t>
            </w:r>
            <w:r w:rsidR="00107AE9" w:rsidRPr="004D5F3E">
              <w:rPr>
                <w:color w:val="323E4F" w:themeColor="text2" w:themeShade="BF"/>
                <w:lang w:val="en-GB"/>
              </w:rPr>
              <w:t xml:space="preserve"> </w:t>
            </w:r>
            <w:r w:rsidRPr="004D5F3E">
              <w:rPr>
                <w:color w:val="323E4F" w:themeColor="text2" w:themeShade="BF"/>
                <w:lang w:val="en-GB"/>
              </w:rPr>
              <w:t>forms</w:t>
            </w:r>
            <w:r w:rsidR="00F52585" w:rsidRPr="004D5F3E">
              <w:rPr>
                <w:color w:val="323E4F" w:themeColor="text2" w:themeShade="BF"/>
                <w:lang w:val="en-GB"/>
              </w:rPr>
              <w:t>:</w:t>
            </w:r>
            <w:r w:rsidR="00DB0B32" w:rsidRPr="004D5F3E">
              <w:rPr>
                <w:color w:val="323E4F" w:themeColor="text2" w:themeShade="BF"/>
                <w:lang w:val="en-GB"/>
              </w:rPr>
              <w:t xml:space="preserve"> </w:t>
            </w:r>
          </w:p>
          <w:p w14:paraId="2DF7B31D" w14:textId="77777777" w:rsidR="000F7E60" w:rsidRPr="004D5F3E" w:rsidRDefault="000F7E60" w:rsidP="00F52585">
            <w:pPr>
              <w:pStyle w:val="Razred"/>
              <w:rPr>
                <w:rFonts w:cs="Calibri"/>
                <w:color w:val="323E4F"/>
                <w:lang w:val="en-GB"/>
              </w:rPr>
            </w:pPr>
          </w:p>
          <w:p w14:paraId="7B846B0D" w14:textId="403A227F" w:rsidR="009032CB" w:rsidRPr="00915E32" w:rsidRDefault="00DB0B32" w:rsidP="00F52585">
            <w:pPr>
              <w:pStyle w:val="Razred"/>
              <w:numPr>
                <w:ilvl w:val="0"/>
                <w:numId w:val="2"/>
              </w:numPr>
              <w:rPr>
                <w:b w:val="0"/>
                <w:bCs/>
                <w:i w:val="0"/>
                <w:iCs/>
                <w:color w:val="323E4F" w:themeColor="text2" w:themeShade="BF"/>
                <w:lang w:val="en-GB"/>
              </w:rPr>
            </w:pPr>
            <w:r w:rsidRPr="004D5F3E">
              <w:rPr>
                <w:rFonts w:cs="Calibri"/>
                <w:b w:val="0"/>
                <w:bCs/>
                <w:i w:val="0"/>
                <w:iCs/>
                <w:color w:val="323E4F"/>
                <w:lang w:val="en-GB"/>
              </w:rPr>
              <w:t>work in pairs, group work</w:t>
            </w:r>
          </w:p>
        </w:tc>
      </w:tr>
      <w:tr w:rsidR="009032CB" w:rsidRPr="004D5F3E" w14:paraId="50EDAD33" w14:textId="77777777" w:rsidTr="00957009">
        <w:trPr>
          <w:trHeight w:val="80"/>
        </w:trPr>
        <w:tc>
          <w:tcPr>
            <w:tcW w:w="5000" w:type="pct"/>
            <w:tcBorders>
              <w:top w:val="nil"/>
              <w:left w:val="single" w:sz="4" w:space="0" w:color="auto"/>
            </w:tcBorders>
          </w:tcPr>
          <w:p w14:paraId="67A6BA98" w14:textId="5BB82401" w:rsidR="00915E32" w:rsidRPr="00915E32" w:rsidRDefault="00915E32" w:rsidP="00915E32">
            <w:pPr>
              <w:jc w:val="left"/>
              <w:rPr>
                <w:b/>
                <w:bCs/>
                <w:i/>
                <w:iCs/>
                <w:lang w:val="en-GB"/>
              </w:rPr>
            </w:pPr>
            <w:r w:rsidRPr="00915E32">
              <w:rPr>
                <w:b/>
                <w:bCs/>
                <w:i/>
                <w:iCs/>
                <w:color w:val="323E4F" w:themeColor="text2" w:themeShade="BF"/>
                <w:lang w:val="en-GB"/>
              </w:rPr>
              <w:t>Methods:</w:t>
            </w:r>
          </w:p>
          <w:p w14:paraId="3A0E4805" w14:textId="114A3A2E" w:rsidR="00FE6368" w:rsidRPr="004D5F3E" w:rsidRDefault="000F7E60" w:rsidP="00652B04">
            <w:pPr>
              <w:pStyle w:val="ListParagraph"/>
              <w:numPr>
                <w:ilvl w:val="0"/>
                <w:numId w:val="12"/>
              </w:numPr>
              <w:jc w:val="left"/>
              <w:rPr>
                <w:bCs/>
                <w:lang w:val="en-GB"/>
              </w:rPr>
            </w:pPr>
            <w:r w:rsidRPr="004D5F3E">
              <w:rPr>
                <w:rFonts w:cs="Calibri"/>
                <w:color w:val="323E4F"/>
                <w:lang w:val="en-GB"/>
              </w:rPr>
              <w:t>presentation, talk, discussion, interactive exercise</w:t>
            </w:r>
          </w:p>
        </w:tc>
      </w:tr>
    </w:tbl>
    <w:p w14:paraId="2333BC87" w14:textId="77777777" w:rsidR="00FE6368" w:rsidRPr="004D5F3E" w:rsidRDefault="00FE6368" w:rsidP="009976FF">
      <w:pPr>
        <w:rPr>
          <w:szCs w:val="20"/>
          <w:lang w:val="en-GB"/>
        </w:rPr>
      </w:pP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firstRow="0" w:lastRow="0" w:firstColumn="0" w:lastColumn="0" w:noHBand="0" w:noVBand="0"/>
      </w:tblPr>
      <w:tblGrid>
        <w:gridCol w:w="8978"/>
      </w:tblGrid>
      <w:tr w:rsidR="00BD5282" w:rsidRPr="004D5F3E" w14:paraId="76D24413" w14:textId="77777777" w:rsidTr="00782E0A">
        <w:trPr>
          <w:trHeight w:val="287"/>
        </w:trPr>
        <w:tc>
          <w:tcPr>
            <w:tcW w:w="5000" w:type="pct"/>
            <w:shd w:val="clear" w:color="auto" w:fill="ACB9CA" w:themeFill="text2" w:themeFillTint="66"/>
            <w:vAlign w:val="center"/>
          </w:tcPr>
          <w:p w14:paraId="12D4551F" w14:textId="77777777" w:rsidR="00CA4949" w:rsidRPr="004D5F3E" w:rsidRDefault="00C40D07" w:rsidP="001331D0">
            <w:pPr>
              <w:autoSpaceDE w:val="0"/>
              <w:autoSpaceDN w:val="0"/>
              <w:adjustRightInd w:val="0"/>
              <w:jc w:val="center"/>
              <w:rPr>
                <w:rFonts w:cs="Arial"/>
                <w:b/>
                <w:color w:val="FFFFFF"/>
                <w:szCs w:val="20"/>
                <w:lang w:val="en-GB"/>
              </w:rPr>
            </w:pPr>
            <w:r w:rsidRPr="004D5F3E">
              <w:rPr>
                <w:rFonts w:cs="Arial"/>
                <w:b/>
                <w:color w:val="FFFFFF"/>
                <w:szCs w:val="20"/>
                <w:lang w:val="en-GB"/>
              </w:rPr>
              <w:t>ARTICULATION</w:t>
            </w:r>
          </w:p>
        </w:tc>
      </w:tr>
      <w:tr w:rsidR="00BD5282" w:rsidRPr="004D5F3E" w14:paraId="0C7C802F" w14:textId="77777777" w:rsidTr="00BD5282">
        <w:trPr>
          <w:trHeight w:val="190"/>
        </w:trPr>
        <w:tc>
          <w:tcPr>
            <w:tcW w:w="5000" w:type="pct"/>
            <w:vAlign w:val="center"/>
          </w:tcPr>
          <w:p w14:paraId="7B8A877B" w14:textId="77777777" w:rsidR="00BD5282" w:rsidRPr="004D5F3E" w:rsidRDefault="00EC6578" w:rsidP="0024778F">
            <w:pPr>
              <w:pStyle w:val="Razredcentar"/>
              <w:rPr>
                <w:color w:val="323E4F" w:themeColor="text2" w:themeShade="BF"/>
                <w:lang w:val="en-GB"/>
              </w:rPr>
            </w:pPr>
            <w:r w:rsidRPr="004D5F3E">
              <w:rPr>
                <w:color w:val="323E4F" w:themeColor="text2" w:themeShade="BF"/>
                <w:lang w:val="en-GB"/>
              </w:rPr>
              <w:t>Course</w:t>
            </w:r>
            <w:r w:rsidR="00107AE9" w:rsidRPr="004D5F3E">
              <w:rPr>
                <w:color w:val="323E4F" w:themeColor="text2" w:themeShade="BF"/>
                <w:lang w:val="en-GB"/>
              </w:rPr>
              <w:t xml:space="preserve"> </w:t>
            </w:r>
            <w:r w:rsidRPr="004D5F3E">
              <w:rPr>
                <w:color w:val="323E4F" w:themeColor="text2" w:themeShade="BF"/>
                <w:lang w:val="en-GB"/>
              </w:rPr>
              <w:t>of</w:t>
            </w:r>
            <w:r w:rsidR="00107AE9" w:rsidRPr="004D5F3E">
              <w:rPr>
                <w:color w:val="323E4F" w:themeColor="text2" w:themeShade="BF"/>
                <w:lang w:val="en-GB"/>
              </w:rPr>
              <w:t xml:space="preserve"> </w:t>
            </w:r>
            <w:r w:rsidRPr="004D5F3E">
              <w:rPr>
                <w:color w:val="323E4F" w:themeColor="text2" w:themeShade="BF"/>
                <w:lang w:val="en-GB"/>
              </w:rPr>
              <w:t>action</w:t>
            </w:r>
            <w:r w:rsidR="00107AE9" w:rsidRPr="004D5F3E">
              <w:rPr>
                <w:color w:val="323E4F" w:themeColor="text2" w:themeShade="BF"/>
                <w:lang w:val="en-GB"/>
              </w:rPr>
              <w:t xml:space="preserve"> </w:t>
            </w:r>
            <w:r w:rsidRPr="004D5F3E">
              <w:rPr>
                <w:color w:val="323E4F" w:themeColor="text2" w:themeShade="BF"/>
                <w:lang w:val="en-GB"/>
              </w:rPr>
              <w:t>(duration, minutes</w:t>
            </w:r>
            <w:r w:rsidR="00BD5282" w:rsidRPr="004D5F3E">
              <w:rPr>
                <w:color w:val="323E4F" w:themeColor="text2" w:themeShade="BF"/>
                <w:lang w:val="en-GB"/>
              </w:rPr>
              <w:t>)</w:t>
            </w:r>
          </w:p>
        </w:tc>
      </w:tr>
      <w:tr w:rsidR="00BD5282" w:rsidRPr="004D5F3E" w14:paraId="327CB7B9" w14:textId="77777777" w:rsidTr="001E46EC">
        <w:trPr>
          <w:trHeight w:val="417"/>
        </w:trPr>
        <w:tc>
          <w:tcPr>
            <w:tcW w:w="5000" w:type="pct"/>
            <w:tcBorders>
              <w:bottom w:val="nil"/>
            </w:tcBorders>
            <w:vAlign w:val="center"/>
          </w:tcPr>
          <w:p w14:paraId="1F4E405A" w14:textId="77777777" w:rsidR="00BD5282" w:rsidRPr="004D5F3E" w:rsidRDefault="00BB1EA6" w:rsidP="00C11074">
            <w:pPr>
              <w:jc w:val="center"/>
              <w:rPr>
                <w:b/>
                <w:lang w:val="en-GB"/>
              </w:rPr>
            </w:pPr>
            <w:r w:rsidRPr="004D5F3E">
              <w:rPr>
                <w:b/>
                <w:lang w:val="en-GB"/>
              </w:rPr>
              <w:t>INTRODUCTION</w:t>
            </w:r>
          </w:p>
          <w:p w14:paraId="180775CB" w14:textId="77777777" w:rsidR="00DB0B32" w:rsidRPr="004D5F3E" w:rsidRDefault="00DB0B32" w:rsidP="00C11074">
            <w:pPr>
              <w:jc w:val="center"/>
              <w:rPr>
                <w:b/>
                <w:lang w:val="en-GB"/>
              </w:rPr>
            </w:pPr>
          </w:p>
          <w:p w14:paraId="22A51264" w14:textId="16A1CDE6" w:rsidR="00220201" w:rsidRPr="004D5F3E" w:rsidRDefault="00220201" w:rsidP="00220201">
            <w:pPr>
              <w:jc w:val="left"/>
              <w:rPr>
                <w:rFonts w:cs="Calibri"/>
                <w:color w:val="44546A"/>
                <w:szCs w:val="20"/>
                <w:lang w:val="en-GB"/>
              </w:rPr>
            </w:pPr>
            <w:r w:rsidRPr="004D5F3E">
              <w:rPr>
                <w:rFonts w:cs="Calibri"/>
                <w:color w:val="44546A"/>
                <w:szCs w:val="20"/>
                <w:lang w:val="en-GB"/>
              </w:rPr>
              <w:t xml:space="preserve">We learned how to </w:t>
            </w:r>
            <w:r w:rsidR="004D5F3E">
              <w:rPr>
                <w:rFonts w:cs="Calibri"/>
                <w:color w:val="44546A"/>
                <w:szCs w:val="20"/>
                <w:lang w:val="en-GB"/>
              </w:rPr>
              <w:t xml:space="preserve">make a robot </w:t>
            </w:r>
            <w:r w:rsidRPr="004D5F3E">
              <w:rPr>
                <w:rFonts w:cs="Calibri"/>
                <w:color w:val="44546A"/>
                <w:szCs w:val="20"/>
                <w:lang w:val="en-GB"/>
              </w:rPr>
              <w:t xml:space="preserve">move in our previous lesson. </w:t>
            </w:r>
          </w:p>
          <w:p w14:paraId="31BF4352" w14:textId="58649B43" w:rsidR="00220201" w:rsidRPr="004D5F3E" w:rsidRDefault="00596E48" w:rsidP="00220201">
            <w:pPr>
              <w:jc w:val="left"/>
              <w:rPr>
                <w:rFonts w:cs="Calibri"/>
                <w:color w:val="44546A"/>
                <w:szCs w:val="20"/>
                <w:lang w:val="en-GB"/>
              </w:rPr>
            </w:pPr>
            <w:r>
              <w:rPr>
                <w:rFonts w:cs="Calibri"/>
                <w:color w:val="44546A"/>
                <w:szCs w:val="20"/>
                <w:lang w:val="en-GB"/>
              </w:rPr>
              <w:t>Check with</w:t>
            </w:r>
            <w:r w:rsidR="00F95938" w:rsidRPr="004D5F3E">
              <w:rPr>
                <w:rFonts w:cs="Calibri"/>
                <w:color w:val="44546A"/>
                <w:szCs w:val="20"/>
                <w:lang w:val="en-GB"/>
              </w:rPr>
              <w:t xml:space="preserve"> your students if they understand everything from</w:t>
            </w:r>
            <w:r>
              <w:rPr>
                <w:rFonts w:cs="Calibri"/>
                <w:color w:val="44546A"/>
                <w:szCs w:val="20"/>
                <w:lang w:val="en-GB"/>
              </w:rPr>
              <w:t xml:space="preserve"> the</w:t>
            </w:r>
            <w:r w:rsidR="00F95938" w:rsidRPr="004D5F3E">
              <w:rPr>
                <w:rFonts w:cs="Calibri"/>
                <w:color w:val="44546A"/>
                <w:szCs w:val="20"/>
                <w:lang w:val="en-GB"/>
              </w:rPr>
              <w:t xml:space="preserve"> last class and if they are ready for the next step</w:t>
            </w:r>
            <w:r w:rsidR="00220201" w:rsidRPr="004D5F3E">
              <w:rPr>
                <w:rFonts w:cs="Calibri"/>
                <w:color w:val="44546A"/>
                <w:szCs w:val="20"/>
                <w:lang w:val="en-GB"/>
              </w:rPr>
              <w:t>.</w:t>
            </w:r>
          </w:p>
          <w:p w14:paraId="6927AF4B" w14:textId="246EFABA" w:rsidR="009F4338" w:rsidRPr="00915E32" w:rsidRDefault="00F95938" w:rsidP="009F4338">
            <w:pPr>
              <w:jc w:val="left"/>
              <w:rPr>
                <w:rFonts w:cs="Calibri"/>
                <w:b/>
                <w:bCs/>
                <w:color w:val="44546A"/>
                <w:szCs w:val="20"/>
                <w:lang w:val="en-GB" w:eastAsia="en-US"/>
              </w:rPr>
            </w:pPr>
            <w:r w:rsidRPr="004D5F3E">
              <w:rPr>
                <w:rFonts w:cs="Calibri"/>
                <w:color w:val="44546A"/>
                <w:szCs w:val="20"/>
                <w:lang w:val="en-GB"/>
              </w:rPr>
              <w:t>Let's move our robots toward a specific object now</w:t>
            </w:r>
            <w:r w:rsidR="00220201" w:rsidRPr="004D5F3E">
              <w:rPr>
                <w:rFonts w:cs="Calibri"/>
                <w:color w:val="44546A"/>
                <w:szCs w:val="20"/>
                <w:lang w:val="en-GB"/>
              </w:rPr>
              <w:t xml:space="preserve">. First, we must detect that object and track it. </w:t>
            </w:r>
            <w:r w:rsidRPr="004D5F3E">
              <w:rPr>
                <w:rFonts w:cs="Calibri"/>
                <w:color w:val="44546A"/>
                <w:szCs w:val="20"/>
                <w:lang w:val="en-GB"/>
              </w:rPr>
              <w:t>Tracking a moving object requires visual object tracking technology as well as</w:t>
            </w:r>
            <w:r w:rsidR="00220201" w:rsidRPr="004D5F3E">
              <w:rPr>
                <w:rFonts w:cs="Calibri"/>
                <w:color w:val="44546A"/>
                <w:szCs w:val="20"/>
                <w:lang w:val="en-GB"/>
              </w:rPr>
              <w:t xml:space="preserve"> manual operation.</w:t>
            </w:r>
          </w:p>
        </w:tc>
      </w:tr>
      <w:tr w:rsidR="00BD5282" w:rsidRPr="004D5F3E" w14:paraId="3DC19E40" w14:textId="77777777" w:rsidTr="00BD5282">
        <w:trPr>
          <w:trHeight w:val="70"/>
        </w:trPr>
        <w:tc>
          <w:tcPr>
            <w:tcW w:w="5000" w:type="pct"/>
            <w:tcBorders>
              <w:top w:val="nil"/>
              <w:bottom w:val="single" w:sz="4" w:space="0" w:color="auto"/>
            </w:tcBorders>
          </w:tcPr>
          <w:p w14:paraId="75A10820" w14:textId="77777777" w:rsidR="003A51AB" w:rsidRPr="004D5F3E" w:rsidRDefault="003A51AB" w:rsidP="003A0745">
            <w:pPr>
              <w:rPr>
                <w:lang w:val="en-GB"/>
              </w:rPr>
            </w:pPr>
          </w:p>
        </w:tc>
      </w:tr>
      <w:tr w:rsidR="00BD5282" w:rsidRPr="004D5F3E" w14:paraId="6DCE60C1" w14:textId="77777777" w:rsidTr="00BD5282">
        <w:trPr>
          <w:trHeight w:val="210"/>
        </w:trPr>
        <w:tc>
          <w:tcPr>
            <w:tcW w:w="5000" w:type="pct"/>
            <w:tcBorders>
              <w:bottom w:val="nil"/>
            </w:tcBorders>
            <w:vAlign w:val="center"/>
          </w:tcPr>
          <w:p w14:paraId="47E0C302" w14:textId="77777777" w:rsidR="00BD5282" w:rsidRPr="004D5F3E" w:rsidRDefault="00C40D07" w:rsidP="00C11074">
            <w:pPr>
              <w:jc w:val="center"/>
              <w:rPr>
                <w:rFonts w:cs="Arial"/>
                <w:b/>
                <w:bCs/>
                <w:szCs w:val="20"/>
                <w:lang w:val="en-GB"/>
              </w:rPr>
            </w:pPr>
            <w:r w:rsidRPr="004D5F3E">
              <w:rPr>
                <w:rFonts w:cs="Arial"/>
                <w:b/>
                <w:bCs/>
                <w:szCs w:val="20"/>
                <w:lang w:val="en-GB"/>
              </w:rPr>
              <w:t>MAIN PART</w:t>
            </w:r>
          </w:p>
          <w:p w14:paraId="5C3CEC9E" w14:textId="77777777" w:rsidR="00C56CA2" w:rsidRPr="004D5F3E" w:rsidRDefault="00C56CA2" w:rsidP="009D5D72">
            <w:pPr>
              <w:jc w:val="left"/>
              <w:rPr>
                <w:rFonts w:cs="Arial"/>
                <w:szCs w:val="20"/>
                <w:lang w:val="en-GB"/>
              </w:rPr>
            </w:pPr>
          </w:p>
          <w:p w14:paraId="5DED5FFB" w14:textId="2DBCD9F3" w:rsidR="00DA5965" w:rsidRPr="00915E32" w:rsidRDefault="00DA5965" w:rsidP="00DA5965">
            <w:pPr>
              <w:rPr>
                <w:rFonts w:cs="Arial"/>
                <w:color w:val="44546A" w:themeColor="text2"/>
                <w:szCs w:val="20"/>
                <w:lang w:val="en-GB"/>
              </w:rPr>
            </w:pPr>
            <w:r w:rsidRPr="00915E32">
              <w:rPr>
                <w:rFonts w:cs="Arial"/>
                <w:b/>
                <w:bCs/>
                <w:color w:val="44546A" w:themeColor="text2"/>
                <w:szCs w:val="20"/>
                <w:lang w:val="en-GB"/>
              </w:rPr>
              <w:lastRenderedPageBreak/>
              <w:t>Object tracking</w:t>
            </w:r>
            <w:r w:rsidRPr="00915E32">
              <w:rPr>
                <w:rFonts w:cs="Arial"/>
                <w:color w:val="44546A" w:themeColor="text2"/>
                <w:szCs w:val="20"/>
                <w:lang w:val="en-GB"/>
              </w:rPr>
              <w:t xml:space="preserve"> is an important assignment in computer vision. It refers to the process of continuously inferring the state of objects in video sequences. The image is collected by a single camera and the image information is transmitted to a microcontroller. After </w:t>
            </w:r>
            <w:r w:rsidR="00596E48" w:rsidRPr="00915E32">
              <w:rPr>
                <w:rFonts w:cs="Arial"/>
                <w:color w:val="44546A" w:themeColor="text2"/>
                <w:szCs w:val="20"/>
                <w:lang w:val="en-GB"/>
              </w:rPr>
              <w:t xml:space="preserve">analysing </w:t>
            </w:r>
            <w:r w:rsidRPr="00915E32">
              <w:rPr>
                <w:rFonts w:cs="Arial"/>
                <w:color w:val="44546A" w:themeColor="text2"/>
                <w:szCs w:val="20"/>
                <w:lang w:val="en-GB"/>
              </w:rPr>
              <w:t>and processing, the relative position of the moving object is calculated. At the same time, the robot carrying camera is controlled to rotate and track the object in real time.</w:t>
            </w:r>
          </w:p>
          <w:p w14:paraId="768801E3"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the object tracking system performs the tracking function, it is mainly divided into 4 steps: </w:t>
            </w:r>
          </w:p>
          <w:p w14:paraId="5ABD5C45" w14:textId="77777777" w:rsidR="00DA5965" w:rsidRPr="00915E32" w:rsidRDefault="00DA5965" w:rsidP="00DA5965">
            <w:pPr>
              <w:numPr>
                <w:ilvl w:val="0"/>
                <w:numId w:val="25"/>
              </w:numPr>
              <w:rPr>
                <w:rFonts w:cs="Arial"/>
                <w:color w:val="44546A" w:themeColor="text2"/>
                <w:szCs w:val="20"/>
                <w:lang w:val="en-GB"/>
              </w:rPr>
            </w:pPr>
            <w:r w:rsidRPr="00915E32">
              <w:rPr>
                <w:rFonts w:cs="Arial"/>
                <w:color w:val="44546A" w:themeColor="text2"/>
                <w:szCs w:val="20"/>
                <w:lang w:val="en-GB"/>
              </w:rPr>
              <w:t>object recognition</w:t>
            </w:r>
          </w:p>
          <w:p w14:paraId="2D89B82E" w14:textId="77777777" w:rsidR="00DA5965" w:rsidRPr="00915E32" w:rsidRDefault="00DA5965" w:rsidP="00DA5965">
            <w:pPr>
              <w:numPr>
                <w:ilvl w:val="0"/>
                <w:numId w:val="25"/>
              </w:numPr>
              <w:rPr>
                <w:rFonts w:cs="Arial"/>
                <w:color w:val="44546A" w:themeColor="text2"/>
                <w:szCs w:val="20"/>
                <w:lang w:val="en-GB"/>
              </w:rPr>
            </w:pPr>
            <w:r w:rsidRPr="00915E32">
              <w:rPr>
                <w:rFonts w:cs="Arial"/>
                <w:color w:val="44546A" w:themeColor="text2"/>
                <w:szCs w:val="20"/>
                <w:lang w:val="en-GB"/>
              </w:rPr>
              <w:t>object tracking</w:t>
            </w:r>
          </w:p>
          <w:p w14:paraId="176B92E2" w14:textId="77777777" w:rsidR="00DA5965" w:rsidRPr="00915E32" w:rsidRDefault="00DA5965" w:rsidP="00DA5965">
            <w:pPr>
              <w:numPr>
                <w:ilvl w:val="0"/>
                <w:numId w:val="25"/>
              </w:numPr>
              <w:rPr>
                <w:rFonts w:cs="Arial"/>
                <w:color w:val="44546A" w:themeColor="text2"/>
                <w:szCs w:val="20"/>
                <w:lang w:val="en-GB"/>
              </w:rPr>
            </w:pPr>
            <w:r w:rsidRPr="00915E32">
              <w:rPr>
                <w:rFonts w:cs="Arial"/>
                <w:color w:val="44546A" w:themeColor="text2"/>
                <w:szCs w:val="20"/>
                <w:lang w:val="en-GB"/>
              </w:rPr>
              <w:t>object movement analysis</w:t>
            </w:r>
          </w:p>
          <w:p w14:paraId="14EE973C" w14:textId="77777777" w:rsidR="00DA5965" w:rsidRPr="00915E32" w:rsidRDefault="00DA5965" w:rsidP="00DA5965">
            <w:pPr>
              <w:numPr>
                <w:ilvl w:val="0"/>
                <w:numId w:val="25"/>
              </w:numPr>
              <w:rPr>
                <w:rFonts w:cs="Arial"/>
                <w:color w:val="44546A" w:themeColor="text2"/>
                <w:szCs w:val="20"/>
                <w:lang w:val="en-GB"/>
              </w:rPr>
            </w:pPr>
            <w:r w:rsidRPr="00915E32">
              <w:rPr>
                <w:rFonts w:cs="Arial"/>
                <w:color w:val="44546A" w:themeColor="text2"/>
                <w:szCs w:val="20"/>
                <w:lang w:val="en-GB"/>
              </w:rPr>
              <w:t>controlling the robot (or any other system) with camera</w:t>
            </w:r>
          </w:p>
          <w:p w14:paraId="202C95F1" w14:textId="77777777" w:rsidR="00DA5965" w:rsidRPr="00915E32" w:rsidRDefault="00DA5965" w:rsidP="00DA5965">
            <w:pPr>
              <w:rPr>
                <w:rFonts w:cs="Arial"/>
                <w:color w:val="44546A" w:themeColor="text2"/>
                <w:szCs w:val="20"/>
                <w:lang w:val="en-GB"/>
              </w:rPr>
            </w:pPr>
          </w:p>
          <w:p w14:paraId="6980FA6B" w14:textId="77777777" w:rsidR="00DA5965" w:rsidRPr="00915E32" w:rsidRDefault="00DA5965" w:rsidP="00DA5965">
            <w:pPr>
              <w:rPr>
                <w:rFonts w:cs="Arial"/>
                <w:b/>
                <w:bCs/>
                <w:color w:val="44546A" w:themeColor="text2"/>
                <w:szCs w:val="20"/>
                <w:lang w:val="en-GB"/>
              </w:rPr>
            </w:pPr>
            <w:r w:rsidRPr="00915E32">
              <w:rPr>
                <w:rFonts w:cs="Arial"/>
                <w:b/>
                <w:bCs/>
                <w:color w:val="44546A" w:themeColor="text2"/>
                <w:szCs w:val="20"/>
                <w:lang w:val="en-GB"/>
              </w:rPr>
              <w:t>Object recognition - Learning</w:t>
            </w:r>
          </w:p>
          <w:p w14:paraId="1413B9BC" w14:textId="41020808"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Connect the </w:t>
            </w:r>
            <w:r w:rsidR="004138BA" w:rsidRPr="00915E32">
              <w:rPr>
                <w:rFonts w:cs="Arial"/>
                <w:color w:val="44546A" w:themeColor="text2"/>
                <w:szCs w:val="20"/>
                <w:lang w:val="en-GB"/>
              </w:rPr>
              <w:t xml:space="preserve">micro:bit or </w:t>
            </w:r>
            <w:r w:rsidRPr="00915E32">
              <w:rPr>
                <w:rFonts w:cs="Arial"/>
                <w:color w:val="44546A" w:themeColor="text2"/>
                <w:szCs w:val="20"/>
                <w:lang w:val="en-GB"/>
              </w:rPr>
              <w:t>Arduino UNO with HuskyLens camera to your laptop or desktop computer.  Point HuskyLens to the target object, adjusting the distance and until the object is contained in the orange bounding box of the cent</w:t>
            </w:r>
            <w:r w:rsidR="00596E48" w:rsidRPr="00915E32">
              <w:rPr>
                <w:rFonts w:cs="Arial"/>
                <w:color w:val="44546A" w:themeColor="text2"/>
                <w:szCs w:val="20"/>
                <w:lang w:val="en-GB"/>
              </w:rPr>
              <w:t>re</w:t>
            </w:r>
            <w:r w:rsidRPr="00915E32">
              <w:rPr>
                <w:rFonts w:cs="Arial"/>
                <w:color w:val="44546A" w:themeColor="text2"/>
                <w:szCs w:val="20"/>
                <w:lang w:val="en-GB"/>
              </w:rPr>
              <w:t xml:space="preserve"> of the screen. It is also acceptable that only part of the object included in the box but within distinct features.</w:t>
            </w:r>
          </w:p>
          <w:p w14:paraId="3BB85514" w14:textId="77777777" w:rsidR="007038B6" w:rsidRDefault="00DA5965" w:rsidP="00DA5965">
            <w:pPr>
              <w:rPr>
                <w:rFonts w:cs="Arial"/>
                <w:color w:val="44546A" w:themeColor="text2"/>
                <w:szCs w:val="20"/>
                <w:lang w:val="en-GB"/>
              </w:rPr>
            </w:pPr>
            <w:r w:rsidRPr="00915E32">
              <w:rPr>
                <w:rFonts w:cs="Arial"/>
                <w:color w:val="44546A" w:themeColor="text2"/>
                <w:szCs w:val="20"/>
                <w:lang w:val="en-GB"/>
              </w:rPr>
              <w:t>Then long press "learning button" to learn the object from various angles and distances. During the learning process, the orange box with words "Learning: ID1" will be displayed on the screen.</w:t>
            </w:r>
          </w:p>
          <w:p w14:paraId="3DED8D70" w14:textId="77777777" w:rsidR="00915E32" w:rsidRPr="00915E32" w:rsidRDefault="00915E32" w:rsidP="00DA5965">
            <w:pPr>
              <w:rPr>
                <w:rFonts w:cs="Arial"/>
                <w:color w:val="44546A" w:themeColor="text2"/>
                <w:szCs w:val="20"/>
                <w:lang w:val="en-GB"/>
              </w:rPr>
            </w:pPr>
          </w:p>
          <w:p w14:paraId="53C91320" w14:textId="7EB372EF" w:rsidR="00DA5965" w:rsidRPr="004D5F3E" w:rsidRDefault="00997760" w:rsidP="00DA5965">
            <w:pPr>
              <w:rPr>
                <w:rFonts w:cs="Arial"/>
                <w:szCs w:val="20"/>
                <w:lang w:val="en-GB"/>
              </w:rPr>
            </w:pPr>
            <w:r>
              <w:rPr>
                <w:rFonts w:cs="Arial"/>
                <w:noProof/>
                <w:szCs w:val="20"/>
                <w:lang w:val="en-GB"/>
              </w:rPr>
              <w:drawing>
                <wp:inline distT="0" distB="0" distL="0" distR="0" wp14:anchorId="454D42E5" wp14:editId="08028EAF">
                  <wp:extent cx="5356411" cy="147168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extLst>
                              <a:ext uri="{28A0092B-C50C-407E-A947-70E740481C1C}">
                                <a14:useLocalDpi xmlns:a14="http://schemas.microsoft.com/office/drawing/2010/main" val="0"/>
                              </a:ext>
                            </a:extLst>
                          </a:blip>
                          <a:stretch>
                            <a:fillRect/>
                          </a:stretch>
                        </pic:blipFill>
                        <pic:spPr>
                          <a:xfrm>
                            <a:off x="0" y="0"/>
                            <a:ext cx="5387094" cy="1480114"/>
                          </a:xfrm>
                          <a:prstGeom prst="rect">
                            <a:avLst/>
                          </a:prstGeom>
                        </pic:spPr>
                      </pic:pic>
                    </a:graphicData>
                  </a:graphic>
                </wp:inline>
              </w:drawing>
            </w:r>
          </w:p>
          <w:p w14:paraId="63EF8472" w14:textId="77777777" w:rsidR="00DA5965" w:rsidRPr="004D5F3E" w:rsidRDefault="00DA5965" w:rsidP="00DA5965">
            <w:pPr>
              <w:rPr>
                <w:rFonts w:cs="Arial"/>
                <w:szCs w:val="20"/>
                <w:lang w:val="en-GB"/>
              </w:rPr>
            </w:pPr>
            <w:r w:rsidRPr="004D5F3E">
              <w:rPr>
                <w:rFonts w:cs="Arial"/>
                <w:noProof/>
                <w:szCs w:val="20"/>
                <w:lang w:val="en-GB"/>
              </w:rPr>
              <w:drawing>
                <wp:inline distT="0" distB="0" distL="0" distR="0" wp14:anchorId="5CF1E914" wp14:editId="47877D5B">
                  <wp:extent cx="5414010" cy="13963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4010" cy="1396365"/>
                          </a:xfrm>
                          <a:prstGeom prst="rect">
                            <a:avLst/>
                          </a:prstGeom>
                          <a:noFill/>
                        </pic:spPr>
                      </pic:pic>
                    </a:graphicData>
                  </a:graphic>
                </wp:inline>
              </w:drawing>
            </w:r>
          </w:p>
          <w:p w14:paraId="0DC744A4" w14:textId="77777777" w:rsidR="00915E32" w:rsidRDefault="00915E32" w:rsidP="00DA5965">
            <w:pPr>
              <w:rPr>
                <w:rFonts w:cs="Arial"/>
                <w:szCs w:val="20"/>
                <w:lang w:val="en-GB"/>
              </w:rPr>
            </w:pPr>
          </w:p>
          <w:p w14:paraId="76B8F0BD" w14:textId="5D57D65B"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w:t>
            </w:r>
            <w:proofErr w:type="spellStart"/>
            <w:r w:rsidRPr="00915E32">
              <w:rPr>
                <w:rFonts w:cs="Arial"/>
                <w:color w:val="44546A" w:themeColor="text2"/>
                <w:szCs w:val="20"/>
                <w:lang w:val="en-GB"/>
              </w:rPr>
              <w:t>HuskyLens</w:t>
            </w:r>
            <w:proofErr w:type="spellEnd"/>
            <w:r w:rsidRPr="00915E32">
              <w:rPr>
                <w:rFonts w:cs="Arial"/>
                <w:color w:val="44546A" w:themeColor="text2"/>
                <w:szCs w:val="20"/>
                <w:lang w:val="en-GB"/>
              </w:rPr>
              <w:t xml:space="preserve"> can track the object at different angles and distances, then release the "learning button" to complete the learning. If there is no orange box on the </w:t>
            </w:r>
            <w:r w:rsidR="00596E48" w:rsidRPr="00915E32">
              <w:rPr>
                <w:rFonts w:cs="Arial"/>
                <w:color w:val="44546A" w:themeColor="text2"/>
                <w:szCs w:val="20"/>
                <w:lang w:val="en-GB"/>
              </w:rPr>
              <w:t xml:space="preserve">centre </w:t>
            </w:r>
            <w:r w:rsidRPr="00915E32">
              <w:rPr>
                <w:rFonts w:cs="Arial"/>
                <w:color w:val="44546A" w:themeColor="text2"/>
                <w:szCs w:val="20"/>
                <w:lang w:val="en-GB"/>
              </w:rPr>
              <w:t>of the screen, it means that the HuskyLens has already learned an object. If you want to track another object - select “Forget Learned Object” and learn again.</w:t>
            </w:r>
          </w:p>
          <w:p w14:paraId="7461E379" w14:textId="77777777" w:rsidR="00997760"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Under the object tracking function, HuskyLens can keep learning, that is, as long as the camera sees the learned object, it will keep learning the current state of the object, which is conducive to capturing dynamic object. Operation method: Long press the function button to enter the parameter setting of the object tracking function. </w:t>
            </w:r>
          </w:p>
          <w:p w14:paraId="1802DE82" w14:textId="579EE5E1" w:rsidR="00997760" w:rsidRDefault="00997760" w:rsidP="00915E32">
            <w:pPr>
              <w:jc w:val="center"/>
              <w:rPr>
                <w:rFonts w:cs="Arial"/>
                <w:szCs w:val="20"/>
                <w:lang w:val="en-GB"/>
              </w:rPr>
            </w:pPr>
            <w:r>
              <w:rPr>
                <w:rFonts w:cs="Arial"/>
                <w:noProof/>
                <w:szCs w:val="20"/>
                <w:lang w:val="en-GB"/>
              </w:rPr>
              <w:lastRenderedPageBreak/>
              <w:drawing>
                <wp:inline distT="0" distB="0" distL="0" distR="0" wp14:anchorId="05E5D071" wp14:editId="2CC04227">
                  <wp:extent cx="2163481" cy="1622611"/>
                  <wp:effectExtent l="0" t="0" r="8255" b="0"/>
                  <wp:docPr id="11" name="Picture 11"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graphical user interface&#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181858" cy="1636394"/>
                          </a:xfrm>
                          <a:prstGeom prst="rect">
                            <a:avLst/>
                          </a:prstGeom>
                        </pic:spPr>
                      </pic:pic>
                    </a:graphicData>
                  </a:graphic>
                </wp:inline>
              </w:drawing>
            </w:r>
          </w:p>
          <w:p w14:paraId="2D195F3F" w14:textId="77777777" w:rsidR="00915E32" w:rsidRDefault="00915E32" w:rsidP="00DA5965">
            <w:pPr>
              <w:rPr>
                <w:rFonts w:cs="Arial"/>
                <w:szCs w:val="20"/>
                <w:lang w:val="en-GB"/>
              </w:rPr>
            </w:pPr>
          </w:p>
          <w:p w14:paraId="2FF86F02" w14:textId="6A60A0BA"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Dial the function button to the right to select "Learn Enable", then short press the function button, and dial it to the right to turn the "Learn Enable" ON, that is, the square icon on the progress bar is turned to the right. Then short press the function button to confirm this parameter.</w:t>
            </w:r>
          </w:p>
          <w:p w14:paraId="461B4C71" w14:textId="77777777" w:rsidR="00915E32" w:rsidRPr="004D5F3E" w:rsidRDefault="00915E32" w:rsidP="00DA5965">
            <w:pPr>
              <w:rPr>
                <w:rFonts w:cs="Arial"/>
                <w:szCs w:val="20"/>
                <w:lang w:val="en-GB"/>
              </w:rPr>
            </w:pPr>
          </w:p>
          <w:p w14:paraId="68C76C60" w14:textId="0991DB5B" w:rsidR="00DA5965" w:rsidRDefault="00997760" w:rsidP="00915E32">
            <w:pPr>
              <w:jc w:val="center"/>
              <w:rPr>
                <w:rFonts w:cs="Arial"/>
                <w:szCs w:val="20"/>
                <w:lang w:val="en-GB"/>
              </w:rPr>
            </w:pPr>
            <w:r>
              <w:rPr>
                <w:rFonts w:cs="Arial"/>
                <w:noProof/>
                <w:szCs w:val="20"/>
                <w:lang w:val="en-GB"/>
              </w:rPr>
              <w:drawing>
                <wp:inline distT="0" distB="0" distL="0" distR="0" wp14:anchorId="3B98D4E7" wp14:editId="21D55D07">
                  <wp:extent cx="4329953" cy="164223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394718" cy="1666794"/>
                          </a:xfrm>
                          <a:prstGeom prst="rect">
                            <a:avLst/>
                          </a:prstGeom>
                        </pic:spPr>
                      </pic:pic>
                    </a:graphicData>
                  </a:graphic>
                </wp:inline>
              </w:drawing>
            </w:r>
          </w:p>
          <w:p w14:paraId="462A3CC9" w14:textId="77777777" w:rsidR="00915E32" w:rsidRPr="004D5F3E" w:rsidRDefault="00915E32" w:rsidP="00915E32">
            <w:pPr>
              <w:jc w:val="center"/>
              <w:rPr>
                <w:rFonts w:cs="Arial"/>
                <w:szCs w:val="20"/>
                <w:lang w:val="en-GB"/>
              </w:rPr>
            </w:pPr>
          </w:p>
          <w:p w14:paraId="4595981C"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When restarting HuskyLens, the last learned object is not saved by default, and you can turn on the switch to save models automatically.</w:t>
            </w:r>
          </w:p>
          <w:p w14:paraId="16F93FF8"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Operation method: the same as above, after entering the parameter setting, switch "Auto Save" ON. In this way, you only need to learn the object once. Restarting the camera, the object you learned last time will be saved.</w:t>
            </w:r>
          </w:p>
          <w:p w14:paraId="7317BFBE" w14:textId="77777777" w:rsidR="00DA5965" w:rsidRPr="00915E32" w:rsidRDefault="00DA5965" w:rsidP="00DA5965">
            <w:pPr>
              <w:rPr>
                <w:rFonts w:cs="Arial"/>
                <w:color w:val="44546A" w:themeColor="text2"/>
                <w:szCs w:val="20"/>
                <w:lang w:val="en-GB"/>
              </w:rPr>
            </w:pPr>
          </w:p>
          <w:p w14:paraId="7123D421" w14:textId="77777777" w:rsidR="00DA5965" w:rsidRPr="00915E32" w:rsidRDefault="00DA5965" w:rsidP="00DA5965">
            <w:pPr>
              <w:rPr>
                <w:rFonts w:cs="Arial"/>
                <w:b/>
                <w:bCs/>
                <w:color w:val="44546A" w:themeColor="text2"/>
                <w:szCs w:val="20"/>
                <w:lang w:val="en-GB"/>
              </w:rPr>
            </w:pPr>
            <w:r w:rsidRPr="00915E32">
              <w:rPr>
                <w:rFonts w:cs="Arial"/>
                <w:b/>
                <w:bCs/>
                <w:color w:val="44546A" w:themeColor="text2"/>
                <w:szCs w:val="20"/>
                <w:lang w:val="en-GB"/>
              </w:rPr>
              <w:t>Object tracking</w:t>
            </w:r>
          </w:p>
          <w:p w14:paraId="068DFCCA"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HuskyLens sensor screen resolution is 320*240, as shown in the following picture. </w:t>
            </w:r>
          </w:p>
          <w:p w14:paraId="10277C2C" w14:textId="4C375A5D" w:rsidR="00DA5965" w:rsidRPr="004D5F3E" w:rsidRDefault="004452EE" w:rsidP="00915E32">
            <w:pPr>
              <w:jc w:val="center"/>
              <w:rPr>
                <w:rFonts w:cs="Arial"/>
                <w:szCs w:val="20"/>
                <w:lang w:val="en-GB"/>
              </w:rPr>
            </w:pPr>
            <w:r>
              <w:rPr>
                <w:rFonts w:cs="Arial"/>
                <w:noProof/>
                <w:szCs w:val="20"/>
                <w:lang w:val="en-GB"/>
              </w:rPr>
              <w:drawing>
                <wp:inline distT="0" distB="0" distL="0" distR="0" wp14:anchorId="0292927B" wp14:editId="61D2549D">
                  <wp:extent cx="2147047" cy="2065908"/>
                  <wp:effectExtent l="0" t="0" r="5715" b="0"/>
                  <wp:docPr id="12" name="Picture 12" descr="A picture containing text,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 electronics&#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2161362" cy="2079682"/>
                          </a:xfrm>
                          <a:prstGeom prst="rect">
                            <a:avLst/>
                          </a:prstGeom>
                        </pic:spPr>
                      </pic:pic>
                    </a:graphicData>
                  </a:graphic>
                </wp:inline>
              </w:drawing>
            </w:r>
          </w:p>
          <w:p w14:paraId="652B90CA" w14:textId="77777777" w:rsidR="00915E32" w:rsidRDefault="00915E32" w:rsidP="00DA5965">
            <w:pPr>
              <w:rPr>
                <w:rFonts w:cs="Arial"/>
                <w:szCs w:val="20"/>
                <w:lang w:val="en-GB"/>
              </w:rPr>
            </w:pPr>
          </w:p>
          <w:p w14:paraId="55D34C98" w14:textId="5D6ACC46"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The coordinates of the object </w:t>
            </w:r>
            <w:r w:rsidR="00596E48" w:rsidRPr="00915E32">
              <w:rPr>
                <w:rFonts w:cs="Arial"/>
                <w:color w:val="44546A" w:themeColor="text2"/>
                <w:szCs w:val="20"/>
                <w:lang w:val="en-GB"/>
              </w:rPr>
              <w:t xml:space="preserve">centre </w:t>
            </w:r>
            <w:r w:rsidRPr="00915E32">
              <w:rPr>
                <w:rFonts w:cs="Arial"/>
                <w:color w:val="44546A" w:themeColor="text2"/>
                <w:szCs w:val="20"/>
                <w:lang w:val="en-GB"/>
              </w:rPr>
              <w:t xml:space="preserve">point obtained through the program are also within this range. For example, if the coordinate values obtained are (160, 120), the object being tracked is in the </w:t>
            </w:r>
            <w:r w:rsidR="00596E48" w:rsidRPr="00915E32">
              <w:rPr>
                <w:rFonts w:cs="Arial"/>
                <w:color w:val="44546A" w:themeColor="text2"/>
                <w:szCs w:val="20"/>
                <w:lang w:val="en-GB"/>
              </w:rPr>
              <w:t>centre</w:t>
            </w:r>
            <w:r w:rsidRPr="00915E32">
              <w:rPr>
                <w:rFonts w:cs="Arial"/>
                <w:color w:val="44546A" w:themeColor="text2"/>
                <w:szCs w:val="20"/>
                <w:lang w:val="en-GB"/>
              </w:rPr>
              <w:t xml:space="preserve"> of the screen.</w:t>
            </w:r>
          </w:p>
          <w:p w14:paraId="262E4E4B" w14:textId="26A61210"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lastRenderedPageBreak/>
              <w:t xml:space="preserve">"X coordinates" and "Y coordinates" refer to the position of the box </w:t>
            </w:r>
            <w:r w:rsidR="00596E48" w:rsidRPr="00915E32">
              <w:rPr>
                <w:rFonts w:cs="Arial"/>
                <w:color w:val="44546A" w:themeColor="text2"/>
                <w:szCs w:val="20"/>
                <w:lang w:val="en-GB"/>
              </w:rPr>
              <w:t>centre</w:t>
            </w:r>
            <w:r w:rsidRPr="00915E32">
              <w:rPr>
                <w:rFonts w:cs="Arial"/>
                <w:color w:val="44546A" w:themeColor="text2"/>
                <w:szCs w:val="20"/>
                <w:lang w:val="en-GB"/>
              </w:rPr>
              <w:t xml:space="preserve"> point in the screen coordinate. "Object width" and "Object height" refer to the size of the frame. Under the object tracking function, the frame is square, so the width and height are equal.</w:t>
            </w:r>
          </w:p>
          <w:p w14:paraId="18888184" w14:textId="77777777" w:rsidR="009C5143" w:rsidRPr="00915E32" w:rsidRDefault="009C5143" w:rsidP="00DA5965">
            <w:pPr>
              <w:rPr>
                <w:rFonts w:cstheme="minorHAnsi"/>
                <w:b/>
                <w:bCs/>
                <w:color w:val="44546A" w:themeColor="text2"/>
                <w:szCs w:val="20"/>
                <w:lang w:val="en-GB"/>
              </w:rPr>
            </w:pPr>
          </w:p>
          <w:p w14:paraId="26F52A35" w14:textId="017C4C51" w:rsidR="002A79C0" w:rsidRPr="00915E32" w:rsidRDefault="00D704B8" w:rsidP="00DA5965">
            <w:pPr>
              <w:rPr>
                <w:rFonts w:cstheme="minorHAnsi"/>
                <w:b/>
                <w:bCs/>
                <w:color w:val="44546A" w:themeColor="text2"/>
                <w:szCs w:val="20"/>
                <w:lang w:val="en-GB"/>
              </w:rPr>
            </w:pPr>
            <w:r w:rsidRPr="00915E32">
              <w:rPr>
                <w:rFonts w:cstheme="minorHAnsi"/>
                <w:b/>
                <w:bCs/>
                <w:color w:val="44546A" w:themeColor="text2"/>
                <w:szCs w:val="20"/>
                <w:lang w:val="en-GB"/>
              </w:rPr>
              <w:t>Test the object tracking - Option 1 (Maqueen Plus/HuskyLens)</w:t>
            </w:r>
          </w:p>
          <w:p w14:paraId="6F29FDF9" w14:textId="77777777" w:rsidR="002A79C0" w:rsidRPr="00915E32" w:rsidRDefault="002A79C0" w:rsidP="00DA5965">
            <w:pPr>
              <w:rPr>
                <w:rFonts w:cstheme="minorHAnsi"/>
                <w:color w:val="44546A" w:themeColor="text2"/>
                <w:sz w:val="24"/>
                <w:lang w:val="en-GB"/>
              </w:rPr>
            </w:pPr>
          </w:p>
          <w:p w14:paraId="45E45EC0" w14:textId="47D06BE8" w:rsidR="00D704B8" w:rsidRPr="00915E32" w:rsidRDefault="00D704B8" w:rsidP="00D704B8">
            <w:pPr>
              <w:rPr>
                <w:rFonts w:cstheme="minorHAnsi"/>
                <w:color w:val="44546A" w:themeColor="text2"/>
                <w:szCs w:val="20"/>
                <w:lang w:val="en-GB"/>
              </w:rPr>
            </w:pPr>
            <w:r w:rsidRPr="00915E32">
              <w:rPr>
                <w:rFonts w:cstheme="minorHAnsi"/>
                <w:color w:val="44546A" w:themeColor="text2"/>
                <w:szCs w:val="20"/>
                <w:lang w:val="en-GB"/>
              </w:rPr>
              <w:t>Open your Mind+ and load extensions for work with Maqueen Plus and HuskyLens camera.</w:t>
            </w:r>
          </w:p>
          <w:p w14:paraId="57A21E96" w14:textId="77777777" w:rsidR="009C5143" w:rsidRPr="00915E32" w:rsidRDefault="009C5143" w:rsidP="00D704B8">
            <w:pPr>
              <w:rPr>
                <w:rFonts w:cstheme="minorHAnsi"/>
                <w:color w:val="44546A" w:themeColor="text2"/>
                <w:szCs w:val="20"/>
                <w:lang w:val="en-GB"/>
              </w:rPr>
            </w:pPr>
          </w:p>
          <w:p w14:paraId="28ABDE58" w14:textId="5911BA66" w:rsidR="009C5143" w:rsidRPr="00915E32" w:rsidRDefault="00D704B8" w:rsidP="00915E32">
            <w:pPr>
              <w:rPr>
                <w:rFonts w:cstheme="minorHAnsi"/>
                <w:color w:val="44546A" w:themeColor="text2"/>
                <w:szCs w:val="20"/>
                <w:lang w:val="en-GB"/>
              </w:rPr>
            </w:pPr>
            <w:r w:rsidRPr="00915E32">
              <w:rPr>
                <w:rFonts w:cstheme="minorHAnsi"/>
                <w:color w:val="44546A" w:themeColor="text2"/>
                <w:szCs w:val="20"/>
                <w:lang w:val="en-GB"/>
              </w:rPr>
              <w:t>Use this code:</w:t>
            </w:r>
          </w:p>
          <w:p w14:paraId="4494EC75" w14:textId="77777777" w:rsidR="009C5143" w:rsidRPr="004D5F3E" w:rsidRDefault="009C5143" w:rsidP="00D704B8">
            <w:pPr>
              <w:rPr>
                <w:rFonts w:cstheme="minorHAnsi"/>
                <w:szCs w:val="20"/>
                <w:lang w:val="en-GB"/>
              </w:rPr>
            </w:pPr>
          </w:p>
          <w:p w14:paraId="60C07DFD" w14:textId="680EEF28" w:rsidR="002A79C0" w:rsidRPr="004D5F3E" w:rsidRDefault="009C5143" w:rsidP="00DA5965">
            <w:pPr>
              <w:rPr>
                <w:rFonts w:cstheme="minorHAnsi"/>
                <w:sz w:val="24"/>
                <w:lang w:val="en-GB"/>
              </w:rPr>
            </w:pPr>
            <w:r w:rsidRPr="004D5F3E">
              <w:rPr>
                <w:rFonts w:cstheme="minorHAnsi"/>
                <w:noProof/>
                <w:sz w:val="24"/>
                <w:lang w:val="en-GB"/>
              </w:rPr>
              <w:drawing>
                <wp:inline distT="0" distB="0" distL="0" distR="0" wp14:anchorId="1FF9B138" wp14:editId="493367F0">
                  <wp:extent cx="5412648" cy="3236976"/>
                  <wp:effectExtent l="0" t="0" r="0" b="1905"/>
                  <wp:docPr id="13" name="Picture 1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10;&#10;Description automatically generated"/>
                          <pic:cNvPicPr/>
                        </pic:nvPicPr>
                        <pic:blipFill rotWithShape="1">
                          <a:blip r:embed="rId13">
                            <a:extLst>
                              <a:ext uri="{28A0092B-C50C-407E-A947-70E740481C1C}">
                                <a14:useLocalDpi xmlns:a14="http://schemas.microsoft.com/office/drawing/2010/main" val="0"/>
                              </a:ext>
                            </a:extLst>
                          </a:blip>
                          <a:srcRect l="18523" t="14300" r="27492" b="28305"/>
                          <a:stretch/>
                        </pic:blipFill>
                        <pic:spPr bwMode="auto">
                          <a:xfrm>
                            <a:off x="0" y="0"/>
                            <a:ext cx="5431350" cy="3248160"/>
                          </a:xfrm>
                          <a:prstGeom prst="rect">
                            <a:avLst/>
                          </a:prstGeom>
                          <a:ln>
                            <a:noFill/>
                          </a:ln>
                          <a:extLst>
                            <a:ext uri="{53640926-AAD7-44D8-BBD7-CCE9431645EC}">
                              <a14:shadowObscured xmlns:a14="http://schemas.microsoft.com/office/drawing/2010/main"/>
                            </a:ext>
                          </a:extLst>
                        </pic:spPr>
                      </pic:pic>
                    </a:graphicData>
                  </a:graphic>
                </wp:inline>
              </w:drawing>
            </w:r>
          </w:p>
          <w:p w14:paraId="385211AE" w14:textId="77777777" w:rsidR="00915E32" w:rsidRPr="00915E32" w:rsidRDefault="00915E32" w:rsidP="00DA5965">
            <w:pPr>
              <w:rPr>
                <w:rFonts w:cstheme="minorHAnsi"/>
                <w:color w:val="44546A" w:themeColor="text2"/>
                <w:szCs w:val="20"/>
                <w:lang w:val="en-GB"/>
              </w:rPr>
            </w:pPr>
          </w:p>
          <w:p w14:paraId="148C3016" w14:textId="0EADB053" w:rsidR="002A79C0" w:rsidRPr="00915E32" w:rsidRDefault="009C5143" w:rsidP="00DA5965">
            <w:pPr>
              <w:rPr>
                <w:rFonts w:cstheme="minorHAnsi"/>
                <w:color w:val="44546A" w:themeColor="text2"/>
                <w:szCs w:val="20"/>
                <w:lang w:val="en-GB"/>
              </w:rPr>
            </w:pPr>
            <w:r w:rsidRPr="00915E32">
              <w:rPr>
                <w:rFonts w:cstheme="minorHAnsi"/>
                <w:color w:val="44546A" w:themeColor="text2"/>
                <w:szCs w:val="20"/>
                <w:lang w:val="en-GB"/>
              </w:rPr>
              <w:t xml:space="preserve">Skip to </w:t>
            </w:r>
            <w:r w:rsidRPr="00915E32">
              <w:rPr>
                <w:rFonts w:cs="Arial"/>
                <w:b/>
                <w:bCs/>
                <w:color w:val="44546A" w:themeColor="text2"/>
                <w:szCs w:val="20"/>
                <w:lang w:val="en-GB"/>
              </w:rPr>
              <w:t>Checking results</w:t>
            </w:r>
          </w:p>
          <w:p w14:paraId="38D505F1" w14:textId="77777777" w:rsidR="002A79C0" w:rsidRPr="00915E32" w:rsidRDefault="002A79C0" w:rsidP="00DA5965">
            <w:pPr>
              <w:rPr>
                <w:rFonts w:cstheme="minorHAnsi"/>
                <w:color w:val="44546A" w:themeColor="text2"/>
                <w:szCs w:val="20"/>
                <w:lang w:val="en-GB"/>
              </w:rPr>
            </w:pPr>
          </w:p>
          <w:p w14:paraId="2BCE12B8" w14:textId="7EA29840" w:rsidR="00D704B8" w:rsidRPr="00915E32" w:rsidRDefault="00D704B8" w:rsidP="00D704B8">
            <w:pPr>
              <w:rPr>
                <w:rFonts w:cstheme="minorHAnsi"/>
                <w:b/>
                <w:bCs/>
                <w:color w:val="44546A" w:themeColor="text2"/>
                <w:szCs w:val="20"/>
                <w:lang w:val="en-GB"/>
              </w:rPr>
            </w:pPr>
            <w:r w:rsidRPr="00915E32">
              <w:rPr>
                <w:rFonts w:cstheme="minorHAnsi"/>
                <w:b/>
                <w:bCs/>
                <w:color w:val="44546A" w:themeColor="text2"/>
                <w:szCs w:val="20"/>
                <w:lang w:val="en-GB"/>
              </w:rPr>
              <w:t xml:space="preserve">Test the object tracking - Option </w:t>
            </w:r>
            <w:r w:rsidR="009C5143" w:rsidRPr="00915E32">
              <w:rPr>
                <w:rFonts w:cstheme="minorHAnsi"/>
                <w:b/>
                <w:bCs/>
                <w:color w:val="44546A" w:themeColor="text2"/>
                <w:szCs w:val="20"/>
                <w:lang w:val="en-GB"/>
              </w:rPr>
              <w:t>2</w:t>
            </w:r>
            <w:r w:rsidRPr="00915E32">
              <w:rPr>
                <w:rFonts w:cstheme="minorHAnsi"/>
                <w:b/>
                <w:bCs/>
                <w:color w:val="44546A" w:themeColor="text2"/>
                <w:szCs w:val="20"/>
                <w:lang w:val="en-GB"/>
              </w:rPr>
              <w:t xml:space="preserve"> (Arduino UNO/HuskyLens)</w:t>
            </w:r>
          </w:p>
          <w:p w14:paraId="46D9A625" w14:textId="77777777" w:rsidR="002A79C0" w:rsidRPr="00915E32" w:rsidRDefault="002A79C0" w:rsidP="00DA5965">
            <w:pPr>
              <w:rPr>
                <w:rFonts w:cstheme="minorHAnsi"/>
                <w:color w:val="44546A" w:themeColor="text2"/>
                <w:szCs w:val="20"/>
                <w:lang w:val="en-GB"/>
              </w:rPr>
            </w:pPr>
          </w:p>
          <w:p w14:paraId="58D64491" w14:textId="77777777" w:rsidR="002A79C0" w:rsidRPr="00915E32" w:rsidRDefault="002A79C0" w:rsidP="00DA5965">
            <w:pPr>
              <w:rPr>
                <w:rFonts w:cstheme="minorHAnsi"/>
                <w:color w:val="44546A" w:themeColor="text2"/>
                <w:szCs w:val="20"/>
                <w:lang w:val="en-GB"/>
              </w:rPr>
            </w:pPr>
          </w:p>
          <w:p w14:paraId="7D0B5136" w14:textId="26C7C4D1" w:rsidR="002A79C0" w:rsidRPr="00915E32" w:rsidRDefault="002A79C0" w:rsidP="00DA5965">
            <w:pPr>
              <w:rPr>
                <w:rFonts w:cstheme="minorHAnsi"/>
                <w:color w:val="44546A" w:themeColor="text2"/>
                <w:szCs w:val="20"/>
                <w:lang w:val="en-GB"/>
              </w:rPr>
            </w:pPr>
            <w:r w:rsidRPr="00915E32">
              <w:rPr>
                <w:rFonts w:cstheme="minorHAnsi"/>
                <w:color w:val="44546A" w:themeColor="text2"/>
                <w:szCs w:val="20"/>
                <w:lang w:val="en-GB"/>
              </w:rPr>
              <w:t>Open your Mind+ and load extensions for work with Arduino UNO and HuskyLens camera.</w:t>
            </w:r>
          </w:p>
          <w:p w14:paraId="0C2E4FC2" w14:textId="77777777" w:rsidR="002A79C0" w:rsidRPr="00915E32" w:rsidRDefault="002A79C0" w:rsidP="00DA5965">
            <w:pPr>
              <w:rPr>
                <w:rFonts w:cstheme="minorHAnsi"/>
                <w:color w:val="44546A" w:themeColor="text2"/>
                <w:sz w:val="24"/>
                <w:lang w:val="en-GB"/>
              </w:rPr>
            </w:pPr>
          </w:p>
          <w:p w14:paraId="40DE88B0" w14:textId="20EF21BC" w:rsidR="00D704B8" w:rsidRPr="00915E32" w:rsidRDefault="00D704B8" w:rsidP="00DA5965">
            <w:pPr>
              <w:rPr>
                <w:rFonts w:cs="Arial"/>
                <w:color w:val="44546A" w:themeColor="text2"/>
                <w:szCs w:val="20"/>
                <w:lang w:val="en-GB"/>
              </w:rPr>
            </w:pPr>
            <w:r w:rsidRPr="00915E32">
              <w:rPr>
                <w:rFonts w:cs="Arial"/>
                <w:color w:val="44546A" w:themeColor="text2"/>
                <w:szCs w:val="20"/>
                <w:lang w:val="en-GB"/>
              </w:rPr>
              <w:t>Use this code with Arduino/HuskyLens:</w:t>
            </w:r>
          </w:p>
          <w:p w14:paraId="597E5C60" w14:textId="78BCA698" w:rsidR="00DA5965" w:rsidRPr="004D5F3E" w:rsidRDefault="00DA5965" w:rsidP="00DA5965">
            <w:pPr>
              <w:rPr>
                <w:rFonts w:cs="Arial"/>
                <w:szCs w:val="20"/>
                <w:lang w:val="en-GB"/>
              </w:rPr>
            </w:pPr>
            <w:r w:rsidRPr="004D5F3E">
              <w:rPr>
                <w:rFonts w:cs="Arial"/>
                <w:szCs w:val="20"/>
                <w:lang w:val="en-GB"/>
              </w:rPr>
              <w:lastRenderedPageBreak/>
              <w:br/>
            </w:r>
            <w:r w:rsidRPr="004D5F3E">
              <w:rPr>
                <w:rFonts w:cs="Arial"/>
                <w:noProof/>
                <w:szCs w:val="20"/>
                <w:lang w:val="en-GB"/>
              </w:rPr>
              <w:drawing>
                <wp:inline distT="0" distB="0" distL="0" distR="0" wp14:anchorId="53C2EAEF" wp14:editId="77BBC756">
                  <wp:extent cx="5564221" cy="2778049"/>
                  <wp:effectExtent l="0" t="0" r="0" b="3810"/>
                  <wp:docPr id="21"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rotWithShape="1">
                          <a:blip r:embed="rId14"/>
                          <a:srcRect l="20027" t="11769" r="21836" b="36629"/>
                          <a:stretch/>
                        </pic:blipFill>
                        <pic:spPr bwMode="auto">
                          <a:xfrm>
                            <a:off x="0" y="0"/>
                            <a:ext cx="5591741" cy="2791789"/>
                          </a:xfrm>
                          <a:prstGeom prst="rect">
                            <a:avLst/>
                          </a:prstGeom>
                          <a:ln>
                            <a:noFill/>
                          </a:ln>
                          <a:extLst>
                            <a:ext uri="{53640926-AAD7-44D8-BBD7-CCE9431645EC}">
                              <a14:shadowObscured xmlns:a14="http://schemas.microsoft.com/office/drawing/2010/main"/>
                            </a:ext>
                          </a:extLst>
                        </pic:spPr>
                      </pic:pic>
                    </a:graphicData>
                  </a:graphic>
                </wp:inline>
              </w:drawing>
            </w:r>
          </w:p>
          <w:p w14:paraId="12C7036E" w14:textId="77777777" w:rsidR="009C5143" w:rsidRPr="004D5F3E" w:rsidRDefault="009C5143" w:rsidP="00DA5965">
            <w:pPr>
              <w:rPr>
                <w:rFonts w:cs="Arial"/>
                <w:szCs w:val="20"/>
                <w:lang w:val="en-GB"/>
              </w:rPr>
            </w:pPr>
          </w:p>
          <w:p w14:paraId="32102986" w14:textId="77777777" w:rsidR="009C5143" w:rsidRPr="004D5F3E" w:rsidRDefault="009C5143" w:rsidP="00DA5965">
            <w:pPr>
              <w:rPr>
                <w:rFonts w:cs="Arial"/>
                <w:szCs w:val="20"/>
                <w:lang w:val="en-GB"/>
              </w:rPr>
            </w:pPr>
          </w:p>
          <w:p w14:paraId="2D2129D6" w14:textId="7AF1541B" w:rsidR="009C5143" w:rsidRPr="00915E32" w:rsidRDefault="009C5143" w:rsidP="00915E32">
            <w:pPr>
              <w:jc w:val="left"/>
              <w:rPr>
                <w:rFonts w:cs="Arial"/>
                <w:b/>
                <w:bCs/>
                <w:color w:val="44546A" w:themeColor="text2"/>
                <w:szCs w:val="20"/>
                <w:lang w:val="en-GB"/>
              </w:rPr>
            </w:pPr>
            <w:r w:rsidRPr="00915E32">
              <w:rPr>
                <w:rFonts w:cs="Arial"/>
                <w:b/>
                <w:bCs/>
                <w:color w:val="44546A" w:themeColor="text2"/>
                <w:szCs w:val="20"/>
                <w:lang w:val="en-GB"/>
              </w:rPr>
              <w:t>Checking results on serial monitor (both options)</w:t>
            </w:r>
          </w:p>
          <w:p w14:paraId="173477F6" w14:textId="77777777" w:rsidR="009C5143" w:rsidRPr="00915E32" w:rsidRDefault="009C5143" w:rsidP="00915E32">
            <w:pPr>
              <w:jc w:val="left"/>
              <w:rPr>
                <w:rFonts w:cs="Arial"/>
                <w:color w:val="44546A" w:themeColor="text2"/>
                <w:szCs w:val="20"/>
                <w:lang w:val="en-GB"/>
              </w:rPr>
            </w:pPr>
          </w:p>
          <w:p w14:paraId="5FAAB381" w14:textId="73104078" w:rsidR="00DA5965" w:rsidRPr="00915E32" w:rsidRDefault="00DA5965" w:rsidP="00915E32">
            <w:pPr>
              <w:jc w:val="left"/>
              <w:rPr>
                <w:rFonts w:cs="Arial"/>
                <w:color w:val="44546A" w:themeColor="text2"/>
                <w:szCs w:val="20"/>
                <w:lang w:val="en-GB"/>
              </w:rPr>
            </w:pPr>
            <w:r w:rsidRPr="00915E32">
              <w:rPr>
                <w:rFonts w:cs="Arial"/>
                <w:color w:val="44546A" w:themeColor="text2"/>
                <w:szCs w:val="20"/>
                <w:lang w:val="en-GB"/>
              </w:rPr>
              <w:t>Open serial monitor by clicking on USB icon in lower right part of the Mind+ screen.</w:t>
            </w:r>
          </w:p>
          <w:p w14:paraId="3DBC1221" w14:textId="77777777" w:rsidR="00915E32" w:rsidRPr="00915E32" w:rsidRDefault="00915E32" w:rsidP="00915E32">
            <w:pPr>
              <w:jc w:val="left"/>
              <w:rPr>
                <w:rFonts w:cs="Arial"/>
                <w:color w:val="44546A" w:themeColor="text2"/>
                <w:szCs w:val="20"/>
                <w:lang w:val="en-GB"/>
              </w:rPr>
            </w:pPr>
          </w:p>
          <w:p w14:paraId="32B53388" w14:textId="5A379B96" w:rsidR="00DA5965" w:rsidRPr="00915E32" w:rsidRDefault="00824454" w:rsidP="00915E32">
            <w:pPr>
              <w:jc w:val="left"/>
              <w:rPr>
                <w:rFonts w:cs="Arial"/>
                <w:color w:val="44546A" w:themeColor="text2"/>
                <w:szCs w:val="20"/>
                <w:lang w:val="en-GB"/>
              </w:rPr>
            </w:pPr>
            <w:r w:rsidRPr="00915E32">
              <w:rPr>
                <w:rFonts w:cs="Arial"/>
                <w:noProof/>
                <w:color w:val="44546A" w:themeColor="text2"/>
                <w:szCs w:val="20"/>
                <w:lang w:val="en-GB"/>
              </w:rPr>
              <w:drawing>
                <wp:inline distT="0" distB="0" distL="0" distR="0" wp14:anchorId="2258A9B4" wp14:editId="1B69F06D">
                  <wp:extent cx="2501153" cy="29106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5">
                            <a:extLst>
                              <a:ext uri="{28A0092B-C50C-407E-A947-70E740481C1C}">
                                <a14:useLocalDpi xmlns:a14="http://schemas.microsoft.com/office/drawing/2010/main" val="0"/>
                              </a:ext>
                            </a:extLst>
                          </a:blip>
                          <a:stretch>
                            <a:fillRect/>
                          </a:stretch>
                        </pic:blipFill>
                        <pic:spPr>
                          <a:xfrm>
                            <a:off x="0" y="0"/>
                            <a:ext cx="2599452" cy="302500"/>
                          </a:xfrm>
                          <a:prstGeom prst="rect">
                            <a:avLst/>
                          </a:prstGeom>
                        </pic:spPr>
                      </pic:pic>
                    </a:graphicData>
                  </a:graphic>
                </wp:inline>
              </w:drawing>
            </w:r>
          </w:p>
          <w:p w14:paraId="29CA077B" w14:textId="77777777" w:rsidR="009C5143" w:rsidRPr="00915E32" w:rsidRDefault="009C5143" w:rsidP="00915E32">
            <w:pPr>
              <w:jc w:val="left"/>
              <w:rPr>
                <w:rFonts w:cs="Arial"/>
                <w:color w:val="44546A" w:themeColor="text2"/>
                <w:szCs w:val="20"/>
                <w:lang w:val="en-GB"/>
              </w:rPr>
            </w:pPr>
          </w:p>
          <w:p w14:paraId="6C86AFCF" w14:textId="0F8AB8F6" w:rsidR="00DA5965" w:rsidRPr="00915E32" w:rsidRDefault="00DA5965" w:rsidP="00915E32">
            <w:pPr>
              <w:jc w:val="left"/>
              <w:rPr>
                <w:rFonts w:cs="Arial"/>
                <w:color w:val="44546A" w:themeColor="text2"/>
                <w:szCs w:val="20"/>
                <w:lang w:val="en-GB"/>
              </w:rPr>
            </w:pPr>
            <w:r w:rsidRPr="00915E32">
              <w:rPr>
                <w:rFonts w:cs="Arial"/>
                <w:color w:val="44546A" w:themeColor="text2"/>
                <w:szCs w:val="20"/>
                <w:lang w:val="en-GB"/>
              </w:rPr>
              <w:t xml:space="preserve">Try to move the object left and right to observe the numerical change of the X </w:t>
            </w:r>
            <w:r w:rsidR="0014713D" w:rsidRPr="00915E32">
              <w:rPr>
                <w:rFonts w:cs="Arial"/>
                <w:color w:val="44546A" w:themeColor="text2"/>
                <w:szCs w:val="20"/>
                <w:lang w:val="en-GB"/>
              </w:rPr>
              <w:t>centre</w:t>
            </w:r>
            <w:r w:rsidRPr="00915E32">
              <w:rPr>
                <w:rFonts w:cs="Arial"/>
                <w:color w:val="44546A" w:themeColor="text2"/>
                <w:szCs w:val="20"/>
                <w:lang w:val="en-GB"/>
              </w:rPr>
              <w:t xml:space="preserve">. Move the object up and down to observe the numerical change of Y </w:t>
            </w:r>
            <w:r w:rsidR="0014713D" w:rsidRPr="00915E32">
              <w:rPr>
                <w:rFonts w:cs="Arial"/>
                <w:color w:val="44546A" w:themeColor="text2"/>
                <w:szCs w:val="20"/>
                <w:lang w:val="en-GB"/>
              </w:rPr>
              <w:t>centre</w:t>
            </w:r>
            <w:r w:rsidRPr="00915E32">
              <w:rPr>
                <w:rFonts w:cs="Arial"/>
                <w:color w:val="44546A" w:themeColor="text2"/>
                <w:szCs w:val="20"/>
                <w:lang w:val="en-GB"/>
              </w:rPr>
              <w:t>. Move the object back and forth to observe the numerical change of width and height.</w:t>
            </w:r>
          </w:p>
          <w:p w14:paraId="7AEC89D2" w14:textId="77777777" w:rsidR="002A79C0" w:rsidRPr="004D5F3E" w:rsidRDefault="002A79C0" w:rsidP="00DA5965">
            <w:pPr>
              <w:rPr>
                <w:rFonts w:cs="Arial"/>
                <w:szCs w:val="20"/>
                <w:lang w:val="en-GB"/>
              </w:rPr>
            </w:pPr>
          </w:p>
          <w:p w14:paraId="06139C60" w14:textId="4A3956D2" w:rsidR="00DA5965" w:rsidRPr="004D5F3E" w:rsidRDefault="00DA5965" w:rsidP="00DA5965">
            <w:pPr>
              <w:rPr>
                <w:rFonts w:cs="Arial"/>
                <w:szCs w:val="20"/>
                <w:lang w:val="en-GB"/>
              </w:rPr>
            </w:pPr>
          </w:p>
          <w:p w14:paraId="3962D23C" w14:textId="53449A62" w:rsidR="00DA5965" w:rsidRPr="004D5F3E" w:rsidRDefault="00824454" w:rsidP="00915E32">
            <w:pPr>
              <w:jc w:val="center"/>
              <w:rPr>
                <w:rFonts w:cs="Arial"/>
                <w:szCs w:val="20"/>
                <w:lang w:val="en-GB"/>
              </w:rPr>
            </w:pPr>
            <w:r>
              <w:rPr>
                <w:rFonts w:cs="Arial"/>
                <w:noProof/>
                <w:szCs w:val="20"/>
                <w:lang w:val="en-GB"/>
              </w:rPr>
              <w:drawing>
                <wp:inline distT="0" distB="0" distL="0" distR="0" wp14:anchorId="09E39179" wp14:editId="5D275BD0">
                  <wp:extent cx="2684929" cy="1947370"/>
                  <wp:effectExtent l="0" t="0" r="1270" b="0"/>
                  <wp:docPr id="17" name="Picture 17"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2710871" cy="1966185"/>
                          </a:xfrm>
                          <a:prstGeom prst="rect">
                            <a:avLst/>
                          </a:prstGeom>
                        </pic:spPr>
                      </pic:pic>
                    </a:graphicData>
                  </a:graphic>
                </wp:inline>
              </w:drawing>
            </w:r>
          </w:p>
          <w:p w14:paraId="1F282CF4" w14:textId="77777777" w:rsidR="00DA5965" w:rsidRPr="004D5F3E" w:rsidRDefault="00DA5965" w:rsidP="00DA5965">
            <w:pPr>
              <w:rPr>
                <w:rFonts w:cs="Arial"/>
                <w:szCs w:val="20"/>
                <w:lang w:val="en-GB"/>
              </w:rPr>
            </w:pPr>
          </w:p>
          <w:p w14:paraId="6351485B" w14:textId="240FBFEC" w:rsidR="00DA5965" w:rsidRPr="00915E32" w:rsidRDefault="00DA5965" w:rsidP="00DA5965">
            <w:pPr>
              <w:rPr>
                <w:rFonts w:cs="Arial"/>
                <w:b/>
                <w:bCs/>
                <w:color w:val="44546A" w:themeColor="text2"/>
                <w:szCs w:val="20"/>
                <w:lang w:val="en-GB"/>
              </w:rPr>
            </w:pPr>
            <w:r w:rsidRPr="00915E32">
              <w:rPr>
                <w:rFonts w:cs="Arial"/>
                <w:b/>
                <w:bCs/>
                <w:color w:val="44546A" w:themeColor="text2"/>
                <w:szCs w:val="20"/>
                <w:lang w:val="en-GB"/>
              </w:rPr>
              <w:t>Object motion analysis</w:t>
            </w:r>
          </w:p>
          <w:p w14:paraId="0B427D6E" w14:textId="77777777" w:rsidR="002A79C0" w:rsidRPr="00915E32" w:rsidRDefault="002A79C0" w:rsidP="00DA5965">
            <w:pPr>
              <w:rPr>
                <w:rFonts w:cs="Arial"/>
                <w:b/>
                <w:bCs/>
                <w:color w:val="44546A" w:themeColor="text2"/>
                <w:szCs w:val="20"/>
                <w:lang w:val="en-GB"/>
              </w:rPr>
            </w:pPr>
          </w:p>
          <w:p w14:paraId="4051C258"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As shown in the following picture, the screen is divided into 3 sections according to the X axis of the camera screen coordinate system, and the middle section is our target section. </w:t>
            </w:r>
          </w:p>
          <w:p w14:paraId="1B998A67" w14:textId="5016B693" w:rsidR="00DA5965" w:rsidRPr="004D5F3E" w:rsidRDefault="00101448" w:rsidP="00915E32">
            <w:pPr>
              <w:jc w:val="center"/>
              <w:rPr>
                <w:rFonts w:cs="Arial"/>
                <w:szCs w:val="20"/>
                <w:lang w:val="en-GB"/>
              </w:rPr>
            </w:pPr>
            <w:r>
              <w:rPr>
                <w:rFonts w:cs="Arial"/>
                <w:noProof/>
                <w:szCs w:val="20"/>
                <w:lang w:val="en-GB"/>
              </w:rPr>
              <w:lastRenderedPageBreak/>
              <w:drawing>
                <wp:inline distT="0" distB="0" distL="0" distR="0" wp14:anchorId="1266FF2B" wp14:editId="79E64D71">
                  <wp:extent cx="1990164" cy="1953377"/>
                  <wp:effectExtent l="0" t="0" r="0" b="8890"/>
                  <wp:docPr id="18" name="Picture 18"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graphical user interfac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06376" cy="1969289"/>
                          </a:xfrm>
                          <a:prstGeom prst="rect">
                            <a:avLst/>
                          </a:prstGeom>
                        </pic:spPr>
                      </pic:pic>
                    </a:graphicData>
                  </a:graphic>
                </wp:inline>
              </w:drawing>
            </w:r>
          </w:p>
          <w:p w14:paraId="31FBCDB7" w14:textId="77777777" w:rsidR="002A79C0" w:rsidRPr="004D5F3E" w:rsidRDefault="002A79C0" w:rsidP="00DA5965">
            <w:pPr>
              <w:rPr>
                <w:rFonts w:cs="Arial"/>
                <w:szCs w:val="20"/>
                <w:lang w:val="en-GB"/>
              </w:rPr>
            </w:pPr>
          </w:p>
          <w:p w14:paraId="6C5F627D" w14:textId="766BCCBD"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the camera continuously detects the state of the target object in the picture, its X </w:t>
            </w:r>
            <w:r w:rsidR="0014713D" w:rsidRPr="00915E32">
              <w:rPr>
                <w:rFonts w:cs="Arial"/>
                <w:color w:val="44546A" w:themeColor="text2"/>
                <w:szCs w:val="20"/>
                <w:lang w:val="en-GB"/>
              </w:rPr>
              <w:t>centre</w:t>
            </w:r>
            <w:r w:rsidRPr="00915E32">
              <w:rPr>
                <w:rFonts w:cs="Arial"/>
                <w:color w:val="44546A" w:themeColor="text2"/>
                <w:szCs w:val="20"/>
                <w:lang w:val="en-GB"/>
              </w:rPr>
              <w:t xml:space="preserve"> is 120-200, which means that the target is in the </w:t>
            </w:r>
            <w:r w:rsidR="0014713D" w:rsidRPr="00915E32">
              <w:rPr>
                <w:rFonts w:cs="Arial"/>
                <w:color w:val="44546A" w:themeColor="text2"/>
                <w:szCs w:val="20"/>
                <w:lang w:val="en-GB"/>
              </w:rPr>
              <w:t>centre</w:t>
            </w:r>
            <w:r w:rsidRPr="00915E32">
              <w:rPr>
                <w:rFonts w:cs="Arial"/>
                <w:color w:val="44546A" w:themeColor="text2"/>
                <w:szCs w:val="20"/>
                <w:lang w:val="en-GB"/>
              </w:rPr>
              <w:t xml:space="preserve"> of the field of vision and </w:t>
            </w:r>
            <w:r w:rsidR="007038B6" w:rsidRPr="00915E32">
              <w:rPr>
                <w:rFonts w:cs="Arial"/>
                <w:color w:val="44546A" w:themeColor="text2"/>
                <w:szCs w:val="20"/>
                <w:lang w:val="en-GB"/>
              </w:rPr>
              <w:t>robot</w:t>
            </w:r>
            <w:r w:rsidRPr="00915E32">
              <w:rPr>
                <w:rFonts w:cs="Arial"/>
                <w:color w:val="44546A" w:themeColor="text2"/>
                <w:szCs w:val="20"/>
                <w:lang w:val="en-GB"/>
              </w:rPr>
              <w:t xml:space="preserve"> does not need to adjust its position; its X </w:t>
            </w:r>
            <w:r w:rsidR="0014713D" w:rsidRPr="00915E32">
              <w:rPr>
                <w:rFonts w:cs="Arial"/>
                <w:color w:val="44546A" w:themeColor="text2"/>
                <w:szCs w:val="20"/>
                <w:lang w:val="en-GB"/>
              </w:rPr>
              <w:t>centre</w:t>
            </w:r>
            <w:r w:rsidRPr="00915E32">
              <w:rPr>
                <w:rFonts w:cs="Arial"/>
                <w:color w:val="44546A" w:themeColor="text2"/>
                <w:szCs w:val="20"/>
                <w:lang w:val="en-GB"/>
              </w:rPr>
              <w:t xml:space="preserve"> is 0-120, </w:t>
            </w:r>
            <w:r w:rsidR="007769C4" w:rsidRPr="00915E32">
              <w:rPr>
                <w:rFonts w:cs="Arial"/>
                <w:color w:val="44546A" w:themeColor="text2"/>
                <w:szCs w:val="20"/>
                <w:lang w:val="en-GB"/>
              </w:rPr>
              <w:t>our robot</w:t>
            </w:r>
            <w:r w:rsidRPr="00915E32">
              <w:rPr>
                <w:rFonts w:cs="Arial"/>
                <w:color w:val="44546A" w:themeColor="text2"/>
                <w:szCs w:val="20"/>
                <w:lang w:val="en-GB"/>
              </w:rPr>
              <w:t xml:space="preserve"> need</w:t>
            </w:r>
            <w:r w:rsidR="00B066A8" w:rsidRPr="00915E32">
              <w:rPr>
                <w:rFonts w:cs="Arial"/>
                <w:color w:val="44546A" w:themeColor="text2"/>
                <w:szCs w:val="20"/>
                <w:lang w:val="en-GB"/>
              </w:rPr>
              <w:t>s</w:t>
            </w:r>
            <w:r w:rsidRPr="00915E32">
              <w:rPr>
                <w:rFonts w:cs="Arial"/>
                <w:color w:val="44546A" w:themeColor="text2"/>
                <w:szCs w:val="20"/>
                <w:lang w:val="en-GB"/>
              </w:rPr>
              <w:t xml:space="preserve"> to adjust by turning right; its X </w:t>
            </w:r>
            <w:r w:rsidR="0014713D" w:rsidRPr="00915E32">
              <w:rPr>
                <w:rFonts w:cs="Arial"/>
                <w:color w:val="44546A" w:themeColor="text2"/>
                <w:szCs w:val="20"/>
                <w:lang w:val="en-GB"/>
              </w:rPr>
              <w:t>centre</w:t>
            </w:r>
            <w:r w:rsidRPr="00915E32">
              <w:rPr>
                <w:rFonts w:cs="Arial"/>
                <w:color w:val="44546A" w:themeColor="text2"/>
                <w:szCs w:val="20"/>
                <w:lang w:val="en-GB"/>
              </w:rPr>
              <w:t xml:space="preserve"> is 200-320, ARTIEbot need</w:t>
            </w:r>
            <w:r w:rsidR="0014713D" w:rsidRPr="00915E32">
              <w:rPr>
                <w:rFonts w:cs="Arial"/>
                <w:color w:val="44546A" w:themeColor="text2"/>
                <w:szCs w:val="20"/>
                <w:lang w:val="en-GB"/>
              </w:rPr>
              <w:t>s</w:t>
            </w:r>
            <w:r w:rsidRPr="00915E32">
              <w:rPr>
                <w:rFonts w:cs="Arial"/>
                <w:color w:val="44546A" w:themeColor="text2"/>
                <w:szCs w:val="20"/>
                <w:lang w:val="en-GB"/>
              </w:rPr>
              <w:t xml:space="preserve"> to turn left to adjust.</w:t>
            </w:r>
          </w:p>
          <w:p w14:paraId="18097B28" w14:textId="38BCCA62" w:rsidR="007038B6" w:rsidRPr="00915E32" w:rsidRDefault="007038B6" w:rsidP="00DA5965">
            <w:pPr>
              <w:rPr>
                <w:rFonts w:cs="Arial"/>
                <w:color w:val="44546A" w:themeColor="text2"/>
                <w:szCs w:val="20"/>
                <w:lang w:val="en-GB"/>
              </w:rPr>
            </w:pPr>
          </w:p>
          <w:p w14:paraId="5F0186FA" w14:textId="5DBBDB8E" w:rsidR="00301206" w:rsidRPr="00915E32" w:rsidRDefault="00301206" w:rsidP="00301206">
            <w:pPr>
              <w:rPr>
                <w:rFonts w:cs="Arial"/>
                <w:color w:val="44546A" w:themeColor="text2"/>
                <w:szCs w:val="20"/>
                <w:lang w:val="en-GB"/>
              </w:rPr>
            </w:pPr>
            <w:r w:rsidRPr="00915E32">
              <w:rPr>
                <w:rFonts w:cs="Arial"/>
                <w:color w:val="44546A" w:themeColor="text2"/>
                <w:szCs w:val="20"/>
                <w:lang w:val="en-GB"/>
              </w:rPr>
              <w:t xml:space="preserve">Now it’s time to </w:t>
            </w:r>
            <w:r w:rsidR="0014713D" w:rsidRPr="00915E32">
              <w:rPr>
                <w:rFonts w:cs="Arial"/>
                <w:color w:val="44546A" w:themeColor="text2"/>
                <w:szCs w:val="20"/>
                <w:lang w:val="en-GB"/>
              </w:rPr>
              <w:t xml:space="preserve">write the </w:t>
            </w:r>
            <w:r w:rsidRPr="00915E32">
              <w:rPr>
                <w:rFonts w:cs="Arial"/>
                <w:color w:val="44546A" w:themeColor="text2"/>
                <w:szCs w:val="20"/>
                <w:lang w:val="en-GB"/>
              </w:rPr>
              <w:t>main part of the code to turn the robot toward the object.</w:t>
            </w:r>
          </w:p>
          <w:p w14:paraId="00B8DD96" w14:textId="7DCC0361" w:rsidR="005678DB" w:rsidRPr="00915E32" w:rsidRDefault="005678DB" w:rsidP="00301206">
            <w:pPr>
              <w:rPr>
                <w:rFonts w:cs="Arial"/>
                <w:color w:val="44546A" w:themeColor="text2"/>
                <w:szCs w:val="20"/>
                <w:lang w:val="en-GB"/>
              </w:rPr>
            </w:pPr>
            <w:r w:rsidRPr="00915E32">
              <w:rPr>
                <w:rFonts w:cs="Arial"/>
                <w:b/>
                <w:bCs/>
                <w:color w:val="44546A" w:themeColor="text2"/>
                <w:szCs w:val="20"/>
                <w:lang w:val="en-GB"/>
              </w:rPr>
              <w:t>Both options</w:t>
            </w:r>
            <w:r w:rsidRPr="00915E32">
              <w:rPr>
                <w:rFonts w:cs="Arial"/>
                <w:color w:val="44546A" w:themeColor="text2"/>
                <w:szCs w:val="20"/>
                <w:lang w:val="en-GB"/>
              </w:rPr>
              <w:t xml:space="preserve"> - Rename </w:t>
            </w:r>
            <w:r w:rsidRPr="00915E32">
              <w:rPr>
                <w:rFonts w:cs="Arial"/>
                <w:b/>
                <w:bCs/>
                <w:color w:val="44546A" w:themeColor="text2"/>
                <w:szCs w:val="20"/>
                <w:lang w:val="en-GB"/>
              </w:rPr>
              <w:t>my float variable</w:t>
            </w:r>
            <w:r w:rsidRPr="00915E32">
              <w:rPr>
                <w:rFonts w:cs="Arial"/>
                <w:color w:val="44546A" w:themeColor="text2"/>
                <w:szCs w:val="20"/>
                <w:lang w:val="en-GB"/>
              </w:rPr>
              <w:t xml:space="preserve"> to </w:t>
            </w:r>
            <w:r w:rsidRPr="00915E32">
              <w:rPr>
                <w:rFonts w:cs="Arial"/>
                <w:b/>
                <w:bCs/>
                <w:color w:val="44546A" w:themeColor="text2"/>
                <w:szCs w:val="20"/>
                <w:lang w:val="en-GB"/>
              </w:rPr>
              <w:t>x</w:t>
            </w:r>
            <w:r w:rsidRPr="00915E32">
              <w:rPr>
                <w:rFonts w:cs="Arial"/>
                <w:color w:val="44546A" w:themeColor="text2"/>
                <w:szCs w:val="20"/>
                <w:lang w:val="en-GB"/>
              </w:rPr>
              <w:t xml:space="preserve">. Right click on variable -&gt; Rename numeric variable. </w:t>
            </w:r>
          </w:p>
          <w:p w14:paraId="7C2EEBD6" w14:textId="77777777" w:rsidR="00915E32" w:rsidRPr="004D5F3E" w:rsidRDefault="00915E32" w:rsidP="00301206">
            <w:pPr>
              <w:rPr>
                <w:rFonts w:cs="Arial"/>
                <w:szCs w:val="20"/>
                <w:lang w:val="en-GB"/>
              </w:rPr>
            </w:pPr>
          </w:p>
          <w:p w14:paraId="4F196E47" w14:textId="27A17EF8" w:rsidR="005678DB" w:rsidRPr="004D5F3E" w:rsidRDefault="00101448" w:rsidP="00915E32">
            <w:pPr>
              <w:jc w:val="center"/>
              <w:rPr>
                <w:rFonts w:cs="Arial"/>
                <w:szCs w:val="20"/>
                <w:lang w:val="en-GB"/>
              </w:rPr>
            </w:pPr>
            <w:r>
              <w:rPr>
                <w:rFonts w:cs="Arial"/>
                <w:noProof/>
                <w:szCs w:val="20"/>
                <w:lang w:val="en-GB"/>
              </w:rPr>
              <w:drawing>
                <wp:inline distT="0" distB="0" distL="0" distR="0" wp14:anchorId="7990B2B4" wp14:editId="6803BE2C">
                  <wp:extent cx="2124635" cy="1393940"/>
                  <wp:effectExtent l="0" t="0" r="9525" b="0"/>
                  <wp:docPr id="25" name="Picture 2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application&#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147672" cy="1409054"/>
                          </a:xfrm>
                          <a:prstGeom prst="rect">
                            <a:avLst/>
                          </a:prstGeom>
                        </pic:spPr>
                      </pic:pic>
                    </a:graphicData>
                  </a:graphic>
                </wp:inline>
              </w:drawing>
            </w:r>
          </w:p>
          <w:p w14:paraId="1DA868C5" w14:textId="77777777" w:rsidR="005678DB" w:rsidRPr="004D5F3E" w:rsidRDefault="005678DB" w:rsidP="005678DB">
            <w:pPr>
              <w:rPr>
                <w:rFonts w:cs="Arial"/>
                <w:szCs w:val="20"/>
                <w:lang w:val="en-GB"/>
              </w:rPr>
            </w:pPr>
          </w:p>
          <w:p w14:paraId="745F226E" w14:textId="77777777" w:rsidR="005678DB" w:rsidRPr="004D5F3E" w:rsidRDefault="005678DB" w:rsidP="00DA5965">
            <w:pPr>
              <w:rPr>
                <w:rFonts w:cs="Arial"/>
                <w:szCs w:val="20"/>
                <w:lang w:val="en-GB"/>
              </w:rPr>
            </w:pPr>
          </w:p>
          <w:p w14:paraId="5E785962" w14:textId="1EDE3915" w:rsidR="007038B6" w:rsidRPr="00915E32" w:rsidRDefault="007038B6" w:rsidP="00DA5965">
            <w:pPr>
              <w:rPr>
                <w:rFonts w:cs="Arial"/>
                <w:b/>
                <w:bCs/>
                <w:color w:val="44546A" w:themeColor="text2"/>
                <w:szCs w:val="20"/>
                <w:lang w:val="en-GB"/>
              </w:rPr>
            </w:pPr>
            <w:r w:rsidRPr="00915E32">
              <w:rPr>
                <w:rFonts w:cs="Arial"/>
                <w:b/>
                <w:bCs/>
                <w:color w:val="44546A" w:themeColor="text2"/>
                <w:szCs w:val="20"/>
                <w:lang w:val="en-GB"/>
              </w:rPr>
              <w:t>Option 1 - track the object with Maqueen Plus</w:t>
            </w:r>
          </w:p>
          <w:p w14:paraId="58C28B88" w14:textId="752FE9A2" w:rsidR="00C0003A" w:rsidRPr="00915E32" w:rsidRDefault="00C0003A" w:rsidP="00C0003A">
            <w:pPr>
              <w:rPr>
                <w:rFonts w:cs="Arial"/>
                <w:color w:val="44546A" w:themeColor="text2"/>
                <w:szCs w:val="20"/>
                <w:lang w:val="en-GB"/>
              </w:rPr>
            </w:pPr>
          </w:p>
          <w:p w14:paraId="3A6FD213" w14:textId="18332F94" w:rsidR="00C0003A" w:rsidRPr="00915E32" w:rsidRDefault="00C0003A" w:rsidP="00C0003A">
            <w:pPr>
              <w:rPr>
                <w:rFonts w:cs="Arial"/>
                <w:color w:val="44546A" w:themeColor="text2"/>
                <w:szCs w:val="20"/>
                <w:lang w:val="en-GB"/>
              </w:rPr>
            </w:pPr>
            <w:r w:rsidRPr="00915E32">
              <w:rPr>
                <w:rFonts w:cs="Arial"/>
                <w:color w:val="44546A" w:themeColor="text2"/>
                <w:szCs w:val="20"/>
                <w:lang w:val="en-GB"/>
              </w:rPr>
              <w:t xml:space="preserve">Use and configure blocks as on </w:t>
            </w:r>
            <w:r w:rsidR="0014713D" w:rsidRPr="00915E32">
              <w:rPr>
                <w:rFonts w:cs="Arial"/>
                <w:color w:val="44546A" w:themeColor="text2"/>
                <w:szCs w:val="20"/>
                <w:lang w:val="en-GB"/>
              </w:rPr>
              <w:t xml:space="preserve">the </w:t>
            </w:r>
            <w:r w:rsidRPr="00915E32">
              <w:rPr>
                <w:rFonts w:cs="Arial"/>
                <w:color w:val="44546A" w:themeColor="text2"/>
                <w:szCs w:val="20"/>
                <w:lang w:val="en-GB"/>
              </w:rPr>
              <w:t>picture below:</w:t>
            </w:r>
          </w:p>
          <w:p w14:paraId="4E409CDD" w14:textId="1E795863" w:rsidR="00C0003A" w:rsidRPr="004D5F3E" w:rsidRDefault="0021467A" w:rsidP="00915E32">
            <w:pPr>
              <w:jc w:val="center"/>
              <w:rPr>
                <w:rFonts w:cs="Arial"/>
                <w:b/>
                <w:bCs/>
                <w:szCs w:val="20"/>
                <w:lang w:val="en-GB"/>
              </w:rPr>
            </w:pPr>
            <w:r>
              <w:rPr>
                <w:rFonts w:cs="Arial"/>
                <w:b/>
                <w:bCs/>
                <w:noProof/>
                <w:szCs w:val="20"/>
                <w:lang w:val="en-GB"/>
              </w:rPr>
              <w:lastRenderedPageBreak/>
              <w:drawing>
                <wp:inline distT="0" distB="0" distL="0" distR="0" wp14:anchorId="304088D3" wp14:editId="6240EC4F">
                  <wp:extent cx="3832411" cy="5053966"/>
                  <wp:effectExtent l="0" t="0" r="0" b="0"/>
                  <wp:docPr id="26" name="Picture 2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application&#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3849982" cy="5077137"/>
                          </a:xfrm>
                          <a:prstGeom prst="rect">
                            <a:avLst/>
                          </a:prstGeom>
                        </pic:spPr>
                      </pic:pic>
                    </a:graphicData>
                  </a:graphic>
                </wp:inline>
              </w:drawing>
            </w:r>
          </w:p>
          <w:p w14:paraId="4A536CC6" w14:textId="3B324FA1" w:rsidR="00C0003A" w:rsidRPr="004D5F3E" w:rsidRDefault="00C0003A" w:rsidP="00DA5965">
            <w:pPr>
              <w:rPr>
                <w:rFonts w:cs="Arial"/>
                <w:b/>
                <w:bCs/>
                <w:szCs w:val="20"/>
                <w:lang w:val="en-GB"/>
              </w:rPr>
            </w:pPr>
          </w:p>
          <w:p w14:paraId="14259B0C" w14:textId="01B9E0BF" w:rsidR="00301206" w:rsidRPr="004D5F3E" w:rsidRDefault="00301206" w:rsidP="00DA5965">
            <w:pPr>
              <w:rPr>
                <w:rFonts w:cs="Arial"/>
                <w:b/>
                <w:bCs/>
                <w:szCs w:val="20"/>
                <w:lang w:val="en-GB"/>
              </w:rPr>
            </w:pPr>
          </w:p>
          <w:p w14:paraId="52EFBA81" w14:textId="51D2CCC4" w:rsidR="00301206" w:rsidRPr="00915E32" w:rsidRDefault="00301206" w:rsidP="00DA5965">
            <w:pPr>
              <w:rPr>
                <w:rFonts w:cs="Arial"/>
                <w:b/>
                <w:bCs/>
                <w:color w:val="44546A" w:themeColor="text2"/>
                <w:szCs w:val="20"/>
                <w:lang w:val="en-GB"/>
              </w:rPr>
            </w:pPr>
          </w:p>
          <w:p w14:paraId="5499CEE5" w14:textId="57F02853" w:rsidR="00301206" w:rsidRPr="00915E32" w:rsidRDefault="00301206" w:rsidP="00301206">
            <w:pPr>
              <w:rPr>
                <w:rFonts w:cs="Arial"/>
                <w:b/>
                <w:bCs/>
                <w:color w:val="44546A" w:themeColor="text2"/>
                <w:szCs w:val="20"/>
                <w:lang w:val="en-GB"/>
              </w:rPr>
            </w:pPr>
            <w:r w:rsidRPr="00915E32">
              <w:rPr>
                <w:rFonts w:cs="Arial"/>
                <w:b/>
                <w:bCs/>
                <w:color w:val="44546A" w:themeColor="text2"/>
                <w:szCs w:val="20"/>
                <w:lang w:val="en-GB"/>
              </w:rPr>
              <w:t xml:space="preserve">Option 2 - track the object with </w:t>
            </w:r>
            <w:proofErr w:type="spellStart"/>
            <w:r w:rsidRPr="00915E32">
              <w:rPr>
                <w:rFonts w:cs="Arial"/>
                <w:b/>
                <w:bCs/>
                <w:color w:val="44546A" w:themeColor="text2"/>
                <w:szCs w:val="20"/>
                <w:lang w:val="en-GB"/>
              </w:rPr>
              <w:t>ArtieBot</w:t>
            </w:r>
            <w:proofErr w:type="spellEnd"/>
          </w:p>
          <w:p w14:paraId="1F066D3F" w14:textId="77777777" w:rsidR="00301206" w:rsidRPr="00915E32" w:rsidRDefault="00301206" w:rsidP="00DA5965">
            <w:pPr>
              <w:rPr>
                <w:rFonts w:cs="Arial"/>
                <w:b/>
                <w:bCs/>
                <w:color w:val="44546A" w:themeColor="text2"/>
                <w:szCs w:val="20"/>
                <w:lang w:val="en-GB"/>
              </w:rPr>
            </w:pPr>
          </w:p>
          <w:p w14:paraId="225243C8" w14:textId="0AE2ADA8"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First define blocks Drive and Stop as described in </w:t>
            </w:r>
            <w:r w:rsidR="0014713D" w:rsidRPr="00915E32">
              <w:rPr>
                <w:rFonts w:cs="Arial"/>
                <w:color w:val="44546A" w:themeColor="text2"/>
                <w:szCs w:val="20"/>
                <w:lang w:val="en-GB"/>
              </w:rPr>
              <w:t xml:space="preserve">the </w:t>
            </w:r>
            <w:r w:rsidRPr="00915E32">
              <w:rPr>
                <w:rFonts w:cs="Arial"/>
                <w:color w:val="44546A" w:themeColor="text2"/>
                <w:szCs w:val="20"/>
                <w:lang w:val="en-GB"/>
              </w:rPr>
              <w:t>previous lesson (Programing the robot)</w:t>
            </w:r>
          </w:p>
          <w:p w14:paraId="48FF1890" w14:textId="4778CDEA" w:rsidR="00DA5965" w:rsidRPr="004D5F3E" w:rsidRDefault="007538B3" w:rsidP="00915E32">
            <w:pPr>
              <w:jc w:val="center"/>
              <w:rPr>
                <w:rFonts w:cs="Arial"/>
                <w:szCs w:val="20"/>
                <w:lang w:val="en-GB"/>
              </w:rPr>
            </w:pPr>
            <w:r w:rsidRPr="004D5F3E">
              <w:rPr>
                <w:noProof/>
                <w:lang w:val="en-GB"/>
              </w:rPr>
              <w:lastRenderedPageBreak/>
              <w:drawing>
                <wp:inline distT="0" distB="0" distL="0" distR="0" wp14:anchorId="00805996" wp14:editId="6E298D49">
                  <wp:extent cx="4185079" cy="3535680"/>
                  <wp:effectExtent l="0" t="0" r="6350" b="762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1541" t="34258" r="70046" b="10435"/>
                          <a:stretch/>
                        </pic:blipFill>
                        <pic:spPr bwMode="auto">
                          <a:xfrm>
                            <a:off x="0" y="0"/>
                            <a:ext cx="4247005" cy="3587997"/>
                          </a:xfrm>
                          <a:prstGeom prst="rect">
                            <a:avLst/>
                          </a:prstGeom>
                          <a:ln>
                            <a:noFill/>
                          </a:ln>
                          <a:extLst>
                            <a:ext uri="{53640926-AAD7-44D8-BBD7-CCE9431645EC}">
                              <a14:shadowObscured xmlns:a14="http://schemas.microsoft.com/office/drawing/2010/main"/>
                            </a:ext>
                          </a:extLst>
                        </pic:spPr>
                      </pic:pic>
                    </a:graphicData>
                  </a:graphic>
                </wp:inline>
              </w:drawing>
            </w:r>
          </w:p>
          <w:p w14:paraId="1E66694D" w14:textId="67B5880D" w:rsidR="00DA5965" w:rsidRPr="004D5F3E" w:rsidRDefault="00DA5965" w:rsidP="00DA5965">
            <w:pPr>
              <w:rPr>
                <w:rFonts w:cs="Arial"/>
                <w:szCs w:val="20"/>
                <w:lang w:val="en-GB"/>
              </w:rPr>
            </w:pPr>
          </w:p>
          <w:p w14:paraId="61FFBECC" w14:textId="3347DC19" w:rsidR="00C0003A" w:rsidRPr="00915E32" w:rsidRDefault="00DA5965" w:rsidP="00DA5965">
            <w:pPr>
              <w:rPr>
                <w:rFonts w:cs="Arial"/>
                <w:color w:val="44546A" w:themeColor="text2"/>
                <w:szCs w:val="20"/>
                <w:lang w:val="en-GB"/>
              </w:rPr>
            </w:pPr>
            <w:r w:rsidRPr="00915E32">
              <w:rPr>
                <w:rFonts w:cs="Arial"/>
                <w:color w:val="44546A" w:themeColor="text2"/>
                <w:szCs w:val="20"/>
                <w:lang w:val="en-GB"/>
              </w:rPr>
              <w:t>Use and configure blocks as on picture below:</w:t>
            </w:r>
          </w:p>
          <w:p w14:paraId="66D38179" w14:textId="77777777" w:rsidR="00301206" w:rsidRPr="004D5F3E" w:rsidRDefault="00301206" w:rsidP="00DA5965">
            <w:pPr>
              <w:rPr>
                <w:rFonts w:cs="Arial"/>
                <w:szCs w:val="20"/>
                <w:lang w:val="en-GB"/>
              </w:rPr>
            </w:pPr>
          </w:p>
          <w:p w14:paraId="5FBC06DC" w14:textId="7EB5F713" w:rsidR="00DA5965" w:rsidRPr="004D5F3E" w:rsidRDefault="001231E9" w:rsidP="00DA5965">
            <w:pPr>
              <w:rPr>
                <w:rFonts w:cs="Arial"/>
                <w:szCs w:val="20"/>
                <w:lang w:val="en-GB"/>
              </w:rPr>
            </w:pPr>
            <w:r>
              <w:rPr>
                <w:rFonts w:cs="Arial"/>
                <w:noProof/>
                <w:szCs w:val="20"/>
                <w:lang w:val="en-GB"/>
              </w:rPr>
              <w:drawing>
                <wp:inline distT="0" distB="0" distL="0" distR="0" wp14:anchorId="25D4850C" wp14:editId="639A9B2E">
                  <wp:extent cx="5369858" cy="3487151"/>
                  <wp:effectExtent l="0" t="0" r="2540" b="0"/>
                  <wp:docPr id="27" name="Picture 2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380212" cy="3493875"/>
                          </a:xfrm>
                          <a:prstGeom prst="rect">
                            <a:avLst/>
                          </a:prstGeom>
                        </pic:spPr>
                      </pic:pic>
                    </a:graphicData>
                  </a:graphic>
                </wp:inline>
              </w:drawing>
            </w:r>
          </w:p>
          <w:p w14:paraId="51F599B2" w14:textId="77777777" w:rsidR="00301206" w:rsidRPr="004D5F3E" w:rsidRDefault="00301206" w:rsidP="00DA5965">
            <w:pPr>
              <w:rPr>
                <w:rFonts w:cs="Arial"/>
                <w:b/>
                <w:bCs/>
                <w:szCs w:val="20"/>
                <w:lang w:val="en-GB"/>
              </w:rPr>
            </w:pPr>
          </w:p>
          <w:p w14:paraId="30181466" w14:textId="77777777" w:rsidR="00301206" w:rsidRPr="004D5F3E" w:rsidRDefault="00301206" w:rsidP="00DA5965">
            <w:pPr>
              <w:rPr>
                <w:rFonts w:cs="Arial"/>
                <w:b/>
                <w:bCs/>
                <w:szCs w:val="20"/>
                <w:lang w:val="en-GB"/>
              </w:rPr>
            </w:pPr>
          </w:p>
          <w:p w14:paraId="26FCBFA9" w14:textId="1EF4CAE2" w:rsidR="00C0003A" w:rsidRPr="00915E32" w:rsidRDefault="005678DB" w:rsidP="00DA5965">
            <w:pPr>
              <w:rPr>
                <w:rFonts w:cs="Arial"/>
                <w:b/>
                <w:bCs/>
                <w:color w:val="44546A" w:themeColor="text2"/>
                <w:szCs w:val="20"/>
                <w:lang w:val="en-GB"/>
              </w:rPr>
            </w:pPr>
            <w:r w:rsidRPr="00915E32">
              <w:rPr>
                <w:rFonts w:cs="Arial"/>
                <w:b/>
                <w:bCs/>
                <w:color w:val="44546A" w:themeColor="text2"/>
                <w:szCs w:val="20"/>
                <w:lang w:val="en-GB"/>
              </w:rPr>
              <w:t xml:space="preserve">BOTH options - </w:t>
            </w:r>
            <w:r w:rsidR="00C0003A" w:rsidRPr="00915E32">
              <w:rPr>
                <w:rFonts w:cs="Arial"/>
                <w:b/>
                <w:bCs/>
                <w:color w:val="44546A" w:themeColor="text2"/>
                <w:szCs w:val="20"/>
                <w:lang w:val="en-GB"/>
              </w:rPr>
              <w:t>Check how it works</w:t>
            </w:r>
          </w:p>
          <w:p w14:paraId="7E6828B2" w14:textId="77777777" w:rsidR="00C0003A" w:rsidRPr="00915E32" w:rsidRDefault="00C0003A" w:rsidP="00DA5965">
            <w:pPr>
              <w:rPr>
                <w:rFonts w:cs="Arial"/>
                <w:color w:val="44546A" w:themeColor="text2"/>
                <w:szCs w:val="20"/>
                <w:lang w:val="en-GB"/>
              </w:rPr>
            </w:pPr>
          </w:p>
          <w:p w14:paraId="74C1DCDC" w14:textId="28C517D9"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Upload the program </w:t>
            </w:r>
            <w:r w:rsidR="00C0003A" w:rsidRPr="00915E32">
              <w:rPr>
                <w:rFonts w:cs="Arial"/>
                <w:color w:val="44546A" w:themeColor="text2"/>
                <w:szCs w:val="20"/>
                <w:lang w:val="en-GB"/>
              </w:rPr>
              <w:t>to your robot</w:t>
            </w:r>
            <w:r w:rsidRPr="00915E32">
              <w:rPr>
                <w:rFonts w:cs="Arial"/>
                <w:color w:val="44546A" w:themeColor="text2"/>
                <w:szCs w:val="20"/>
                <w:lang w:val="en-GB"/>
              </w:rPr>
              <w:t xml:space="preserve">. </w:t>
            </w:r>
          </w:p>
          <w:p w14:paraId="3D39512B" w14:textId="77777777"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lastRenderedPageBreak/>
              <w:t xml:space="preserve">Make the adjustments to speed of </w:t>
            </w:r>
            <w:proofErr w:type="spellStart"/>
            <w:r w:rsidRPr="00915E32">
              <w:rPr>
                <w:rFonts w:cs="Arial"/>
                <w:color w:val="44546A" w:themeColor="text2"/>
                <w:szCs w:val="20"/>
                <w:lang w:val="en-GB"/>
              </w:rPr>
              <w:t>MotorA</w:t>
            </w:r>
            <w:proofErr w:type="spellEnd"/>
            <w:r w:rsidRPr="00915E32">
              <w:rPr>
                <w:rFonts w:cs="Arial"/>
                <w:color w:val="44546A" w:themeColor="text2"/>
                <w:szCs w:val="20"/>
                <w:lang w:val="en-GB"/>
              </w:rPr>
              <w:t xml:space="preserve"> or </w:t>
            </w:r>
            <w:proofErr w:type="spellStart"/>
            <w:r w:rsidRPr="00915E32">
              <w:rPr>
                <w:rFonts w:cs="Arial"/>
                <w:color w:val="44546A" w:themeColor="text2"/>
                <w:szCs w:val="20"/>
                <w:lang w:val="en-GB"/>
              </w:rPr>
              <w:t>MotorB</w:t>
            </w:r>
            <w:proofErr w:type="spellEnd"/>
            <w:r w:rsidRPr="00915E32">
              <w:rPr>
                <w:rFonts w:cs="Arial"/>
                <w:color w:val="44546A" w:themeColor="text2"/>
                <w:szCs w:val="20"/>
                <w:lang w:val="en-GB"/>
              </w:rPr>
              <w:t xml:space="preserve"> if necessary. </w:t>
            </w:r>
          </w:p>
          <w:p w14:paraId="063ABF84" w14:textId="352CBC0E" w:rsidR="002A79C0"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the box of identified object is in the </w:t>
            </w:r>
            <w:r w:rsidR="000A2D57" w:rsidRPr="00915E32">
              <w:rPr>
                <w:rFonts w:cs="Arial"/>
                <w:color w:val="44546A" w:themeColor="text2"/>
                <w:szCs w:val="20"/>
                <w:lang w:val="en-GB"/>
              </w:rPr>
              <w:t>centre</w:t>
            </w:r>
            <w:r w:rsidRPr="00915E32">
              <w:rPr>
                <w:rFonts w:cs="Arial"/>
                <w:color w:val="44546A" w:themeColor="text2"/>
                <w:szCs w:val="20"/>
                <w:lang w:val="en-GB"/>
              </w:rPr>
              <w:t xml:space="preserve"> of the screen, </w:t>
            </w:r>
            <w:r w:rsidR="00C0003A" w:rsidRPr="00915E32">
              <w:rPr>
                <w:rFonts w:cs="Arial"/>
                <w:color w:val="44546A" w:themeColor="text2"/>
                <w:szCs w:val="20"/>
                <w:lang w:val="en-GB"/>
              </w:rPr>
              <w:t xml:space="preserve">the robot </w:t>
            </w:r>
            <w:r w:rsidRPr="00915E32">
              <w:rPr>
                <w:rFonts w:cs="Arial"/>
                <w:color w:val="44546A" w:themeColor="text2"/>
                <w:szCs w:val="20"/>
                <w:lang w:val="en-GB"/>
              </w:rPr>
              <w:t>stop</w:t>
            </w:r>
            <w:r w:rsidR="00C0003A" w:rsidRPr="00915E32">
              <w:rPr>
                <w:rFonts w:cs="Arial"/>
                <w:color w:val="44546A" w:themeColor="text2"/>
                <w:szCs w:val="20"/>
                <w:lang w:val="en-GB"/>
              </w:rPr>
              <w:t>s</w:t>
            </w:r>
            <w:r w:rsidRPr="00915E32">
              <w:rPr>
                <w:rFonts w:cs="Arial"/>
                <w:color w:val="44546A" w:themeColor="text2"/>
                <w:szCs w:val="20"/>
                <w:lang w:val="en-GB"/>
              </w:rPr>
              <w:t xml:space="preserve">. </w:t>
            </w:r>
          </w:p>
          <w:p w14:paraId="4B5FFC9D" w14:textId="28D7445D"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the box is on the left or right side of the screen, </w:t>
            </w:r>
            <w:r w:rsidR="00C0003A" w:rsidRPr="00915E32">
              <w:rPr>
                <w:rFonts w:cs="Arial"/>
                <w:color w:val="44546A" w:themeColor="text2"/>
                <w:szCs w:val="20"/>
                <w:lang w:val="en-GB"/>
              </w:rPr>
              <w:t>the robot</w:t>
            </w:r>
            <w:r w:rsidRPr="00915E32">
              <w:rPr>
                <w:rFonts w:cs="Arial"/>
                <w:color w:val="44546A" w:themeColor="text2"/>
                <w:szCs w:val="20"/>
                <w:lang w:val="en-GB"/>
              </w:rPr>
              <w:t xml:space="preserve"> automatically adjusts the position left or right until the box is located in the target section of the screen.</w:t>
            </w:r>
          </w:p>
          <w:p w14:paraId="70211BDE" w14:textId="77777777" w:rsidR="002A79C0" w:rsidRPr="004D5F3E" w:rsidRDefault="002A79C0" w:rsidP="00DA5965">
            <w:pPr>
              <w:rPr>
                <w:rFonts w:cs="Arial"/>
                <w:szCs w:val="20"/>
                <w:lang w:val="en-GB"/>
              </w:rPr>
            </w:pPr>
          </w:p>
          <w:p w14:paraId="3C6AF2F2" w14:textId="77777777" w:rsidR="00DA5965" w:rsidRPr="004D5F3E" w:rsidRDefault="00DA5965" w:rsidP="00915E32">
            <w:pPr>
              <w:jc w:val="center"/>
              <w:rPr>
                <w:rFonts w:cs="Arial"/>
                <w:szCs w:val="20"/>
                <w:lang w:val="en-GB"/>
              </w:rPr>
            </w:pPr>
            <w:r w:rsidRPr="004D5F3E">
              <w:rPr>
                <w:rFonts w:cs="Arial"/>
                <w:noProof/>
                <w:szCs w:val="20"/>
                <w:lang w:val="en-GB"/>
              </w:rPr>
              <w:drawing>
                <wp:inline distT="0" distB="0" distL="0" distR="0" wp14:anchorId="43DC01F6" wp14:editId="06389556">
                  <wp:extent cx="2143220" cy="2023872"/>
                  <wp:effectExtent l="0" t="0" r="0" b="0"/>
                  <wp:docPr id="121" name="image238.jpeg"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238.jpeg" descr="Diagram&#10;&#10;Description automatically generated with medium confidenc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155752" cy="2035706"/>
                          </a:xfrm>
                          <a:prstGeom prst="rect">
                            <a:avLst/>
                          </a:prstGeom>
                        </pic:spPr>
                      </pic:pic>
                    </a:graphicData>
                  </a:graphic>
                </wp:inline>
              </w:drawing>
            </w:r>
          </w:p>
          <w:p w14:paraId="6DF6F492" w14:textId="77777777" w:rsidR="00DA5965" w:rsidRPr="004D5F3E" w:rsidRDefault="00DA5965" w:rsidP="00DA5965">
            <w:pPr>
              <w:rPr>
                <w:rFonts w:cs="Arial"/>
                <w:szCs w:val="20"/>
                <w:lang w:val="en-GB"/>
              </w:rPr>
            </w:pPr>
          </w:p>
          <w:p w14:paraId="669E8396" w14:textId="77777777" w:rsidR="00502BA1" w:rsidRPr="004D5F3E" w:rsidRDefault="00502BA1" w:rsidP="00DA5965">
            <w:pPr>
              <w:rPr>
                <w:rFonts w:cs="Arial"/>
                <w:b/>
                <w:bCs/>
                <w:szCs w:val="20"/>
                <w:lang w:val="en-GB"/>
              </w:rPr>
            </w:pPr>
          </w:p>
          <w:p w14:paraId="361169E5" w14:textId="419E07D0" w:rsidR="00DA5965" w:rsidRPr="00915E32" w:rsidRDefault="005678DB" w:rsidP="00DA5965">
            <w:pPr>
              <w:rPr>
                <w:rFonts w:cs="Arial"/>
                <w:b/>
                <w:bCs/>
                <w:color w:val="44546A" w:themeColor="text2"/>
                <w:szCs w:val="20"/>
                <w:lang w:val="en-GB"/>
              </w:rPr>
            </w:pPr>
            <w:r w:rsidRPr="00915E32">
              <w:rPr>
                <w:rFonts w:cs="Arial"/>
                <w:b/>
                <w:bCs/>
                <w:color w:val="44546A" w:themeColor="text2"/>
                <w:szCs w:val="20"/>
                <w:lang w:val="en-GB"/>
              </w:rPr>
              <w:t>Follow the object</w:t>
            </w:r>
          </w:p>
          <w:p w14:paraId="4BC5D0FB" w14:textId="77777777" w:rsidR="002A79C0" w:rsidRPr="00915E32" w:rsidRDefault="002A79C0" w:rsidP="00DA5965">
            <w:pPr>
              <w:rPr>
                <w:rFonts w:cs="Arial"/>
                <w:b/>
                <w:bCs/>
                <w:color w:val="44546A" w:themeColor="text2"/>
                <w:szCs w:val="20"/>
                <w:lang w:val="en-GB"/>
              </w:rPr>
            </w:pPr>
          </w:p>
          <w:p w14:paraId="55183C8C" w14:textId="083A3730"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We got our </w:t>
            </w:r>
            <w:r w:rsidR="00301206" w:rsidRPr="00915E32">
              <w:rPr>
                <w:rFonts w:cs="Arial"/>
                <w:color w:val="44546A" w:themeColor="text2"/>
                <w:szCs w:val="20"/>
                <w:lang w:val="en-GB"/>
              </w:rPr>
              <w:t>robots</w:t>
            </w:r>
            <w:r w:rsidRPr="00915E32">
              <w:rPr>
                <w:rFonts w:cs="Arial"/>
                <w:color w:val="44546A" w:themeColor="text2"/>
                <w:szCs w:val="20"/>
                <w:lang w:val="en-GB"/>
              </w:rPr>
              <w:t xml:space="preserve"> turning to object but still not following. To achieve this, we’ll have to detect the size of the object to find out if it’s large (close to the camera) or small (far from the camera).</w:t>
            </w:r>
          </w:p>
          <w:p w14:paraId="5C5B9F28" w14:textId="77777777" w:rsidR="00301206" w:rsidRPr="00915E32" w:rsidRDefault="00301206" w:rsidP="00DA5965">
            <w:pPr>
              <w:rPr>
                <w:rFonts w:cs="Arial"/>
                <w:color w:val="44546A" w:themeColor="text2"/>
                <w:szCs w:val="20"/>
                <w:lang w:val="en-GB"/>
              </w:rPr>
            </w:pPr>
          </w:p>
          <w:p w14:paraId="1DD7B635" w14:textId="10373D81"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Make a new variable (numeric) and name it </w:t>
            </w:r>
            <w:r w:rsidRPr="00915E32">
              <w:rPr>
                <w:rFonts w:cs="Arial"/>
                <w:b/>
                <w:bCs/>
                <w:color w:val="44546A" w:themeColor="text2"/>
                <w:szCs w:val="20"/>
                <w:lang w:val="en-GB"/>
              </w:rPr>
              <w:t>h</w:t>
            </w:r>
            <w:r w:rsidRPr="00915E32">
              <w:rPr>
                <w:rFonts w:cs="Arial"/>
                <w:color w:val="44546A" w:themeColor="text2"/>
                <w:szCs w:val="20"/>
                <w:lang w:val="en-GB"/>
              </w:rPr>
              <w:t>. It will keep the height of the object we are tracking. If the object height is between 60 and 100</w:t>
            </w:r>
            <w:r w:rsidR="000A2D57" w:rsidRPr="00915E32">
              <w:rPr>
                <w:rFonts w:cs="Arial"/>
                <w:color w:val="44546A" w:themeColor="text2"/>
                <w:szCs w:val="20"/>
                <w:lang w:val="en-GB"/>
              </w:rPr>
              <w:t>, the</w:t>
            </w:r>
            <w:r w:rsidRPr="00915E32">
              <w:rPr>
                <w:rFonts w:cs="Arial"/>
                <w:color w:val="44546A" w:themeColor="text2"/>
                <w:szCs w:val="20"/>
                <w:lang w:val="en-GB"/>
              </w:rPr>
              <w:t xml:space="preserve"> </w:t>
            </w:r>
            <w:r w:rsidR="00301206" w:rsidRPr="00915E32">
              <w:rPr>
                <w:rFonts w:cs="Arial"/>
                <w:color w:val="44546A" w:themeColor="text2"/>
                <w:szCs w:val="20"/>
                <w:lang w:val="en-GB"/>
              </w:rPr>
              <w:t>robot</w:t>
            </w:r>
            <w:r w:rsidRPr="00915E32">
              <w:rPr>
                <w:rFonts w:cs="Arial"/>
                <w:color w:val="44546A" w:themeColor="text2"/>
                <w:szCs w:val="20"/>
                <w:lang w:val="en-GB"/>
              </w:rPr>
              <w:t xml:space="preserve"> will keep the current position. If it’s smaller than 60</w:t>
            </w:r>
            <w:r w:rsidR="000A2D57" w:rsidRPr="00915E32">
              <w:rPr>
                <w:rFonts w:cs="Arial"/>
                <w:color w:val="44546A" w:themeColor="text2"/>
                <w:szCs w:val="20"/>
                <w:lang w:val="en-GB"/>
              </w:rPr>
              <w:t>,</w:t>
            </w:r>
            <w:r w:rsidRPr="00915E32">
              <w:rPr>
                <w:rFonts w:cs="Arial"/>
                <w:color w:val="44546A" w:themeColor="text2"/>
                <w:szCs w:val="20"/>
                <w:lang w:val="en-GB"/>
              </w:rPr>
              <w:t xml:space="preserve"> it’s far and we need to make </w:t>
            </w:r>
            <w:r w:rsidR="00FA53DA" w:rsidRPr="00915E32">
              <w:rPr>
                <w:rFonts w:cs="Arial"/>
                <w:color w:val="44546A" w:themeColor="text2"/>
                <w:szCs w:val="20"/>
                <w:lang w:val="en-GB"/>
              </w:rPr>
              <w:t>the robot</w:t>
            </w:r>
            <w:r w:rsidRPr="00915E32">
              <w:rPr>
                <w:rFonts w:cs="Arial"/>
                <w:color w:val="44546A" w:themeColor="text2"/>
                <w:szCs w:val="20"/>
                <w:lang w:val="en-GB"/>
              </w:rPr>
              <w:t xml:space="preserve"> drive forward. If it’s higher than 100</w:t>
            </w:r>
            <w:r w:rsidR="000A2D57" w:rsidRPr="00915E32">
              <w:rPr>
                <w:rFonts w:cs="Arial"/>
                <w:color w:val="44546A" w:themeColor="text2"/>
                <w:szCs w:val="20"/>
                <w:lang w:val="en-GB"/>
              </w:rPr>
              <w:t>,</w:t>
            </w:r>
            <w:r w:rsidRPr="00915E32">
              <w:rPr>
                <w:rFonts w:cs="Arial"/>
                <w:color w:val="44546A" w:themeColor="text2"/>
                <w:szCs w:val="20"/>
                <w:lang w:val="en-GB"/>
              </w:rPr>
              <w:t xml:space="preserve"> </w:t>
            </w:r>
            <w:r w:rsidR="00FA53DA" w:rsidRPr="00915E32">
              <w:rPr>
                <w:rFonts w:cs="Arial"/>
                <w:color w:val="44546A" w:themeColor="text2"/>
                <w:szCs w:val="20"/>
                <w:lang w:val="en-GB"/>
              </w:rPr>
              <w:t xml:space="preserve">the robot </w:t>
            </w:r>
            <w:r w:rsidRPr="00915E32">
              <w:rPr>
                <w:rFonts w:cs="Arial"/>
                <w:color w:val="44546A" w:themeColor="text2"/>
                <w:szCs w:val="20"/>
                <w:lang w:val="en-GB"/>
              </w:rPr>
              <w:t xml:space="preserve"> should move backward.</w:t>
            </w:r>
          </w:p>
          <w:p w14:paraId="6A556358" w14:textId="77777777" w:rsidR="00941C96" w:rsidRPr="00915E32" w:rsidRDefault="00941C96" w:rsidP="00DA5965">
            <w:pPr>
              <w:rPr>
                <w:rFonts w:cs="Arial"/>
                <w:b/>
                <w:bCs/>
                <w:color w:val="44546A" w:themeColor="text2"/>
                <w:szCs w:val="20"/>
                <w:lang w:val="en-GB"/>
              </w:rPr>
            </w:pPr>
          </w:p>
          <w:p w14:paraId="7A14A6F8" w14:textId="1C324083" w:rsidR="00FA53DA" w:rsidRPr="00915E32" w:rsidRDefault="00FA53DA" w:rsidP="00DA5965">
            <w:pPr>
              <w:rPr>
                <w:rFonts w:cs="Arial"/>
                <w:b/>
                <w:bCs/>
                <w:color w:val="44546A" w:themeColor="text2"/>
                <w:szCs w:val="20"/>
                <w:lang w:val="en-GB"/>
              </w:rPr>
            </w:pPr>
            <w:r w:rsidRPr="00915E32">
              <w:rPr>
                <w:rFonts w:cs="Arial"/>
                <w:b/>
                <w:bCs/>
                <w:color w:val="44546A" w:themeColor="text2"/>
                <w:szCs w:val="20"/>
                <w:lang w:val="en-GB"/>
              </w:rPr>
              <w:t>Option 1 - Code for Maqueen Plus</w:t>
            </w:r>
          </w:p>
          <w:p w14:paraId="46BF4BE8" w14:textId="77777777" w:rsidR="00FA53DA" w:rsidRPr="004D5F3E" w:rsidRDefault="00FA53DA" w:rsidP="00DA5965">
            <w:pPr>
              <w:rPr>
                <w:rFonts w:cs="Arial"/>
                <w:b/>
                <w:bCs/>
                <w:szCs w:val="20"/>
                <w:lang w:val="en-GB"/>
              </w:rPr>
            </w:pPr>
          </w:p>
          <w:p w14:paraId="48B05C71" w14:textId="6FC7A17F" w:rsidR="00FA53DA" w:rsidRPr="004D5F3E" w:rsidRDefault="00EC3EB5" w:rsidP="00DA5965">
            <w:pPr>
              <w:rPr>
                <w:rFonts w:cs="Arial"/>
                <w:b/>
                <w:bCs/>
                <w:szCs w:val="20"/>
                <w:lang w:val="en-GB"/>
              </w:rPr>
            </w:pPr>
            <w:r>
              <w:rPr>
                <w:rFonts w:cs="Arial"/>
                <w:b/>
                <w:bCs/>
                <w:noProof/>
                <w:szCs w:val="20"/>
                <w:lang w:val="en-GB"/>
              </w:rPr>
              <w:lastRenderedPageBreak/>
              <w:drawing>
                <wp:inline distT="0" distB="0" distL="0" distR="0" wp14:anchorId="588B6DF6" wp14:editId="063C9776">
                  <wp:extent cx="4724991" cy="59897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724991" cy="5989710"/>
                          </a:xfrm>
                          <a:prstGeom prst="rect">
                            <a:avLst/>
                          </a:prstGeom>
                        </pic:spPr>
                      </pic:pic>
                    </a:graphicData>
                  </a:graphic>
                </wp:inline>
              </w:drawing>
            </w:r>
          </w:p>
          <w:p w14:paraId="146AB84F" w14:textId="77777777" w:rsidR="00FA53DA" w:rsidRPr="004D5F3E" w:rsidRDefault="00FA53DA" w:rsidP="00DA5965">
            <w:pPr>
              <w:rPr>
                <w:rFonts w:cs="Arial"/>
                <w:b/>
                <w:bCs/>
                <w:szCs w:val="20"/>
                <w:lang w:val="en-GB"/>
              </w:rPr>
            </w:pPr>
          </w:p>
          <w:p w14:paraId="6B06214A" w14:textId="43C5BEB0" w:rsidR="00DA5965" w:rsidRPr="00915E32" w:rsidRDefault="00FA53DA" w:rsidP="00DA5965">
            <w:pPr>
              <w:rPr>
                <w:rFonts w:cs="Arial"/>
                <w:b/>
                <w:bCs/>
                <w:color w:val="44546A" w:themeColor="text2"/>
                <w:szCs w:val="20"/>
                <w:lang w:val="en-GB"/>
              </w:rPr>
            </w:pPr>
            <w:r w:rsidRPr="00915E32">
              <w:rPr>
                <w:rFonts w:cs="Arial"/>
                <w:b/>
                <w:bCs/>
                <w:color w:val="44546A" w:themeColor="text2"/>
                <w:szCs w:val="20"/>
                <w:lang w:val="en-GB"/>
              </w:rPr>
              <w:t>Option 2 - Code for Arduino (</w:t>
            </w:r>
            <w:proofErr w:type="spellStart"/>
            <w:r w:rsidRPr="00915E32">
              <w:rPr>
                <w:rFonts w:cs="Arial"/>
                <w:b/>
                <w:bCs/>
                <w:color w:val="44546A" w:themeColor="text2"/>
                <w:szCs w:val="20"/>
                <w:lang w:val="en-GB"/>
              </w:rPr>
              <w:t>ArtieBot</w:t>
            </w:r>
            <w:proofErr w:type="spellEnd"/>
            <w:r w:rsidRPr="00915E32">
              <w:rPr>
                <w:rFonts w:cs="Arial"/>
                <w:b/>
                <w:bCs/>
                <w:color w:val="44546A" w:themeColor="text2"/>
                <w:szCs w:val="20"/>
                <w:lang w:val="en-GB"/>
              </w:rPr>
              <w:t>)</w:t>
            </w:r>
            <w:r w:rsidR="00DA5965" w:rsidRPr="00915E32">
              <w:rPr>
                <w:rFonts w:cs="Arial"/>
                <w:b/>
                <w:bCs/>
                <w:color w:val="44546A" w:themeColor="text2"/>
                <w:szCs w:val="20"/>
                <w:lang w:val="en-GB"/>
              </w:rPr>
              <w:t>:</w:t>
            </w:r>
          </w:p>
          <w:p w14:paraId="1431337E" w14:textId="77777777" w:rsidR="00502BA1" w:rsidRPr="004D5F3E" w:rsidRDefault="00502BA1" w:rsidP="00DA5965">
            <w:pPr>
              <w:rPr>
                <w:rFonts w:cs="Arial"/>
                <w:b/>
                <w:bCs/>
                <w:szCs w:val="20"/>
                <w:lang w:val="en-GB"/>
              </w:rPr>
            </w:pPr>
          </w:p>
          <w:p w14:paraId="6537F8CF" w14:textId="6E5C85BE" w:rsidR="00DA5965" w:rsidRPr="004D5F3E" w:rsidRDefault="004516CB" w:rsidP="00DA5965">
            <w:pPr>
              <w:rPr>
                <w:rFonts w:cs="Arial"/>
                <w:szCs w:val="20"/>
                <w:lang w:val="en-GB"/>
              </w:rPr>
            </w:pPr>
            <w:r>
              <w:rPr>
                <w:rFonts w:cs="Arial"/>
                <w:noProof/>
                <w:szCs w:val="20"/>
                <w:lang w:val="en-GB"/>
              </w:rPr>
              <w:lastRenderedPageBreak/>
              <w:drawing>
                <wp:inline distT="0" distB="0" distL="0" distR="0" wp14:anchorId="6E83C1C2" wp14:editId="14285EC3">
                  <wp:extent cx="5369767" cy="4155501"/>
                  <wp:effectExtent l="0" t="0" r="2540" b="0"/>
                  <wp:docPr id="29" name="Picture 2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application&#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378610" cy="4162345"/>
                          </a:xfrm>
                          <a:prstGeom prst="rect">
                            <a:avLst/>
                          </a:prstGeom>
                        </pic:spPr>
                      </pic:pic>
                    </a:graphicData>
                  </a:graphic>
                </wp:inline>
              </w:drawing>
            </w:r>
          </w:p>
          <w:p w14:paraId="48AE2DCA" w14:textId="77777777" w:rsidR="00D82CB1" w:rsidRPr="004D5F3E" w:rsidRDefault="00D82CB1" w:rsidP="00DA5965">
            <w:pPr>
              <w:rPr>
                <w:rFonts w:cs="Arial"/>
                <w:szCs w:val="20"/>
                <w:lang w:val="en-GB"/>
              </w:rPr>
            </w:pPr>
          </w:p>
          <w:p w14:paraId="190F4E81" w14:textId="32F7B0A1" w:rsidR="00D82CB1" w:rsidRPr="00915E32" w:rsidRDefault="00D82CB1" w:rsidP="00DA5965">
            <w:pPr>
              <w:rPr>
                <w:rFonts w:cs="Arial"/>
                <w:b/>
                <w:bCs/>
                <w:color w:val="44546A" w:themeColor="text2"/>
                <w:szCs w:val="20"/>
                <w:lang w:val="en-GB"/>
              </w:rPr>
            </w:pPr>
            <w:r w:rsidRPr="00915E32">
              <w:rPr>
                <w:rFonts w:cs="Arial"/>
                <w:b/>
                <w:bCs/>
                <w:color w:val="44546A" w:themeColor="text2"/>
                <w:szCs w:val="20"/>
                <w:lang w:val="en-GB"/>
              </w:rPr>
              <w:t>Both options - Check how it works</w:t>
            </w:r>
          </w:p>
          <w:p w14:paraId="22E5AE88" w14:textId="77777777" w:rsidR="00D82CB1" w:rsidRPr="00915E32" w:rsidRDefault="00D82CB1" w:rsidP="00DA5965">
            <w:pPr>
              <w:rPr>
                <w:rFonts w:cs="Arial"/>
                <w:color w:val="44546A" w:themeColor="text2"/>
                <w:szCs w:val="20"/>
                <w:lang w:val="en-GB"/>
              </w:rPr>
            </w:pPr>
          </w:p>
          <w:p w14:paraId="4DDDDF09" w14:textId="77777777" w:rsidR="00502BA1"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Upload the program to </w:t>
            </w:r>
            <w:r w:rsidR="00502BA1" w:rsidRPr="00915E32">
              <w:rPr>
                <w:rFonts w:cs="Arial"/>
                <w:color w:val="44546A" w:themeColor="text2"/>
                <w:szCs w:val="20"/>
                <w:lang w:val="en-GB"/>
              </w:rPr>
              <w:t>micro:bit/</w:t>
            </w:r>
            <w:r w:rsidRPr="00915E32">
              <w:rPr>
                <w:rFonts w:cs="Arial"/>
                <w:color w:val="44546A" w:themeColor="text2"/>
                <w:szCs w:val="20"/>
                <w:lang w:val="en-GB"/>
              </w:rPr>
              <w:t xml:space="preserve">Arduino UNO </w:t>
            </w:r>
            <w:r w:rsidR="00502BA1" w:rsidRPr="00915E32">
              <w:rPr>
                <w:rFonts w:cs="Arial"/>
                <w:color w:val="44546A" w:themeColor="text2"/>
                <w:szCs w:val="20"/>
                <w:lang w:val="en-GB"/>
              </w:rPr>
              <w:t>to</w:t>
            </w:r>
            <w:r w:rsidRPr="00915E32">
              <w:rPr>
                <w:rFonts w:cs="Arial"/>
                <w:color w:val="44546A" w:themeColor="text2"/>
                <w:szCs w:val="20"/>
                <w:lang w:val="en-GB"/>
              </w:rPr>
              <w:t xml:space="preserve"> check how it works. </w:t>
            </w:r>
          </w:p>
          <w:p w14:paraId="2F5110D1" w14:textId="279302C4"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Do the corrections to make the movement smooth by adjusting motors speed and time of driving.</w:t>
            </w:r>
          </w:p>
          <w:p w14:paraId="53FEDFD1" w14:textId="323F3E3A"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After HuskyLens finishes learning an object, </w:t>
            </w:r>
            <w:r w:rsidR="00502BA1" w:rsidRPr="00915E32">
              <w:rPr>
                <w:rFonts w:cs="Arial"/>
                <w:color w:val="44546A" w:themeColor="text2"/>
                <w:szCs w:val="20"/>
                <w:lang w:val="en-GB"/>
              </w:rPr>
              <w:t>robots</w:t>
            </w:r>
            <w:r w:rsidRPr="00915E32">
              <w:rPr>
                <w:rFonts w:cs="Arial"/>
                <w:color w:val="44546A" w:themeColor="text2"/>
                <w:szCs w:val="20"/>
                <w:lang w:val="en-GB"/>
              </w:rPr>
              <w:t xml:space="preserve"> will automatically follow the object </w:t>
            </w:r>
            <w:r w:rsidR="00502BA1" w:rsidRPr="00915E32">
              <w:rPr>
                <w:rFonts w:cs="Arial"/>
                <w:color w:val="44546A" w:themeColor="text2"/>
                <w:szCs w:val="20"/>
                <w:lang w:val="en-GB"/>
              </w:rPr>
              <w:t>and</w:t>
            </w:r>
            <w:r w:rsidRPr="00915E32">
              <w:rPr>
                <w:rFonts w:cs="Arial"/>
                <w:color w:val="44546A" w:themeColor="text2"/>
                <w:szCs w:val="20"/>
                <w:lang w:val="en-GB"/>
              </w:rPr>
              <w:t xml:space="preserve"> move forward, backward, left and right, keeping the object box in the </w:t>
            </w:r>
            <w:r w:rsidR="000A2D57" w:rsidRPr="00915E32">
              <w:rPr>
                <w:rFonts w:cs="Arial"/>
                <w:color w:val="44546A" w:themeColor="text2"/>
                <w:szCs w:val="20"/>
                <w:lang w:val="en-GB"/>
              </w:rPr>
              <w:t>centre</w:t>
            </w:r>
            <w:r w:rsidRPr="00915E32">
              <w:rPr>
                <w:rFonts w:cs="Arial"/>
                <w:color w:val="44546A" w:themeColor="text2"/>
                <w:szCs w:val="20"/>
                <w:lang w:val="en-GB"/>
              </w:rPr>
              <w:t xml:space="preserve"> of the screen and at a suitable distance.</w:t>
            </w:r>
          </w:p>
          <w:p w14:paraId="4287423D" w14:textId="77777777" w:rsidR="001D06E2" w:rsidRPr="00915E32" w:rsidRDefault="001D06E2" w:rsidP="00DA5965">
            <w:pPr>
              <w:rPr>
                <w:rFonts w:cs="Arial"/>
                <w:color w:val="44546A" w:themeColor="text2"/>
                <w:szCs w:val="20"/>
                <w:lang w:val="en-GB"/>
              </w:rPr>
            </w:pPr>
          </w:p>
          <w:p w14:paraId="73DD301C" w14:textId="25F00D2D" w:rsidR="00DA5965" w:rsidRPr="00915E32" w:rsidRDefault="00DA5965" w:rsidP="00DA5965">
            <w:pPr>
              <w:rPr>
                <w:rFonts w:cs="Arial"/>
                <w:color w:val="44546A" w:themeColor="text2"/>
                <w:szCs w:val="20"/>
                <w:lang w:val="en-GB"/>
              </w:rPr>
            </w:pPr>
            <w:r w:rsidRPr="00915E32">
              <w:rPr>
                <w:rFonts w:cs="Arial"/>
                <w:color w:val="44546A" w:themeColor="text2"/>
                <w:szCs w:val="20"/>
                <w:lang w:val="en-GB"/>
              </w:rPr>
              <w:t xml:space="preserve">When the </w:t>
            </w:r>
            <w:r w:rsidR="00502BA1" w:rsidRPr="00915E32">
              <w:rPr>
                <w:rFonts w:cs="Arial"/>
                <w:color w:val="44546A" w:themeColor="text2"/>
                <w:szCs w:val="20"/>
                <w:lang w:val="en-GB"/>
              </w:rPr>
              <w:t>robot</w:t>
            </w:r>
            <w:r w:rsidRPr="00915E32">
              <w:rPr>
                <w:rFonts w:cs="Arial"/>
                <w:color w:val="44546A" w:themeColor="text2"/>
                <w:szCs w:val="20"/>
                <w:lang w:val="en-GB"/>
              </w:rPr>
              <w:t xml:space="preserve"> is used as a tracking robot, it</w:t>
            </w:r>
            <w:r w:rsidR="00502BA1" w:rsidRPr="00915E32">
              <w:rPr>
                <w:rFonts w:cs="Arial"/>
                <w:color w:val="44546A" w:themeColor="text2"/>
                <w:szCs w:val="20"/>
                <w:lang w:val="en-GB"/>
              </w:rPr>
              <w:t xml:space="preserve"> can be programmed to</w:t>
            </w:r>
            <w:r w:rsidRPr="00915E32">
              <w:rPr>
                <w:rFonts w:cs="Arial"/>
                <w:color w:val="44546A" w:themeColor="text2"/>
                <w:szCs w:val="20"/>
                <w:lang w:val="en-GB"/>
              </w:rPr>
              <w:t xml:space="preserve"> locate </w:t>
            </w:r>
            <w:r w:rsidR="00502BA1" w:rsidRPr="00915E32">
              <w:rPr>
                <w:rFonts w:cs="Arial"/>
                <w:color w:val="44546A" w:themeColor="text2"/>
                <w:szCs w:val="20"/>
                <w:lang w:val="en-GB"/>
              </w:rPr>
              <w:t>any</w:t>
            </w:r>
            <w:r w:rsidRPr="00915E32">
              <w:rPr>
                <w:rFonts w:cs="Arial"/>
                <w:color w:val="44546A" w:themeColor="text2"/>
                <w:szCs w:val="20"/>
                <w:lang w:val="en-GB"/>
              </w:rPr>
              <w:t xml:space="preserve"> target with HuskyLens camera. </w:t>
            </w:r>
            <w:r w:rsidR="00502BA1" w:rsidRPr="00915E32">
              <w:rPr>
                <w:rFonts w:cs="Arial"/>
                <w:color w:val="44546A" w:themeColor="text2"/>
                <w:szCs w:val="20"/>
                <w:lang w:val="en-GB"/>
              </w:rPr>
              <w:t>It means that y</w:t>
            </w:r>
            <w:r w:rsidRPr="00915E32">
              <w:rPr>
                <w:rFonts w:cs="Arial"/>
                <w:color w:val="44546A" w:themeColor="text2"/>
                <w:szCs w:val="20"/>
                <w:lang w:val="en-GB"/>
              </w:rPr>
              <w:t xml:space="preserve">ou can turn this project into a person follower and make </w:t>
            </w:r>
            <w:r w:rsidR="000A2D57" w:rsidRPr="00915E32">
              <w:rPr>
                <w:rFonts w:cs="Arial"/>
                <w:color w:val="44546A" w:themeColor="text2"/>
                <w:szCs w:val="20"/>
                <w:lang w:val="en-GB"/>
              </w:rPr>
              <w:t xml:space="preserve">the robot </w:t>
            </w:r>
            <w:r w:rsidRPr="00915E32">
              <w:rPr>
                <w:rFonts w:cs="Arial"/>
                <w:color w:val="44546A" w:themeColor="text2"/>
                <w:szCs w:val="20"/>
                <w:lang w:val="en-GB"/>
              </w:rPr>
              <w:t>follow people.</w:t>
            </w:r>
          </w:p>
          <w:p w14:paraId="4DD7E08D" w14:textId="6D0C5220" w:rsidR="00291C5F" w:rsidRPr="004D5F3E" w:rsidRDefault="00291C5F" w:rsidP="001E1138">
            <w:pPr>
              <w:rPr>
                <w:rFonts w:cs="Arial"/>
                <w:szCs w:val="20"/>
                <w:lang w:val="en-GB"/>
              </w:rPr>
            </w:pPr>
          </w:p>
        </w:tc>
      </w:tr>
      <w:tr w:rsidR="00BD5282" w:rsidRPr="004D5F3E" w14:paraId="0ABCDA97" w14:textId="77777777" w:rsidTr="00BD5282">
        <w:trPr>
          <w:trHeight w:val="210"/>
        </w:trPr>
        <w:tc>
          <w:tcPr>
            <w:tcW w:w="5000" w:type="pct"/>
            <w:tcBorders>
              <w:top w:val="nil"/>
              <w:bottom w:val="single" w:sz="4" w:space="0" w:color="auto"/>
            </w:tcBorders>
          </w:tcPr>
          <w:p w14:paraId="2B27C999" w14:textId="77777777" w:rsidR="00915E32" w:rsidRPr="00915E32" w:rsidRDefault="00915E32" w:rsidP="00915E32">
            <w:pPr>
              <w:jc w:val="left"/>
              <w:rPr>
                <w:rFonts w:cs="Arial"/>
                <w:color w:val="44546A" w:themeColor="text2"/>
                <w:szCs w:val="20"/>
                <w:lang w:val="en-GB"/>
              </w:rPr>
            </w:pPr>
          </w:p>
          <w:p w14:paraId="306DB917" w14:textId="77777777" w:rsidR="00915E32" w:rsidRPr="00915E32" w:rsidRDefault="00915E32" w:rsidP="00915E32">
            <w:pPr>
              <w:jc w:val="left"/>
              <w:rPr>
                <w:rFonts w:cs="Arial"/>
                <w:color w:val="44546A" w:themeColor="text2"/>
                <w:szCs w:val="20"/>
                <w:lang w:val="en-GB"/>
              </w:rPr>
            </w:pPr>
            <w:r w:rsidRPr="00915E32">
              <w:rPr>
                <w:rFonts w:cs="Arial"/>
                <w:color w:val="44546A" w:themeColor="text2"/>
                <w:szCs w:val="20"/>
                <w:lang w:val="en-GB"/>
              </w:rPr>
              <w:t>Object tracking is the task of taking an initial set of object detections, creating a unique ID for each of the initial detections, and then tracking each of the objects as they move around frames in a video, maintaining the ID assignment. State-of-the-art methods involve fusing data from RGB and event-based cameras to produce more reliable object tracking.</w:t>
            </w:r>
          </w:p>
          <w:p w14:paraId="7C627E45" w14:textId="77777777" w:rsidR="00915E32" w:rsidRPr="00915E32" w:rsidRDefault="00915E32" w:rsidP="00915E32">
            <w:pPr>
              <w:jc w:val="left"/>
              <w:rPr>
                <w:rFonts w:cs="Arial"/>
                <w:color w:val="44546A" w:themeColor="text2"/>
                <w:szCs w:val="20"/>
                <w:lang w:val="en-GB"/>
              </w:rPr>
            </w:pPr>
            <w:r w:rsidRPr="00915E32">
              <w:rPr>
                <w:rFonts w:cs="Arial"/>
                <w:color w:val="44546A" w:themeColor="text2"/>
                <w:szCs w:val="20"/>
                <w:lang w:val="en-GB"/>
              </w:rPr>
              <w:t xml:space="preserve">We now understand the basic principles of object tracking and how to use </w:t>
            </w:r>
            <w:proofErr w:type="spellStart"/>
            <w:r w:rsidRPr="00915E32">
              <w:rPr>
                <w:rFonts w:cs="Arial"/>
                <w:color w:val="44546A" w:themeColor="text2"/>
                <w:szCs w:val="20"/>
                <w:lang w:val="en-GB"/>
              </w:rPr>
              <w:t>HuskyLens</w:t>
            </w:r>
            <w:proofErr w:type="spellEnd"/>
            <w:r w:rsidRPr="00915E32">
              <w:rPr>
                <w:rFonts w:cs="Arial"/>
                <w:color w:val="44546A" w:themeColor="text2"/>
                <w:szCs w:val="20"/>
                <w:lang w:val="en-GB"/>
              </w:rPr>
              <w:t>' object tracking capabilities.</w:t>
            </w:r>
          </w:p>
          <w:p w14:paraId="699311E1" w14:textId="77777777" w:rsidR="00915E32" w:rsidRPr="00915E32" w:rsidRDefault="00915E32" w:rsidP="00915E32">
            <w:pPr>
              <w:jc w:val="left"/>
              <w:rPr>
                <w:rFonts w:cs="Arial"/>
                <w:color w:val="44546A" w:themeColor="text2"/>
                <w:szCs w:val="20"/>
                <w:lang w:val="en-GB"/>
              </w:rPr>
            </w:pPr>
            <w:r w:rsidRPr="00915E32">
              <w:rPr>
                <w:rFonts w:cs="Arial"/>
                <w:color w:val="44546A" w:themeColor="text2"/>
                <w:szCs w:val="20"/>
                <w:lang w:val="en-GB"/>
              </w:rPr>
              <w:t xml:space="preserve">We also know how to use </w:t>
            </w:r>
            <w:proofErr w:type="spellStart"/>
            <w:r w:rsidRPr="00915E32">
              <w:rPr>
                <w:rFonts w:cs="Arial"/>
                <w:color w:val="44546A" w:themeColor="text2"/>
                <w:szCs w:val="20"/>
                <w:lang w:val="en-GB"/>
              </w:rPr>
              <w:t>HuskyLens</w:t>
            </w:r>
            <w:proofErr w:type="spellEnd"/>
            <w:r w:rsidRPr="00915E32">
              <w:rPr>
                <w:rFonts w:cs="Arial"/>
                <w:color w:val="44546A" w:themeColor="text2"/>
                <w:szCs w:val="20"/>
                <w:lang w:val="en-GB"/>
              </w:rPr>
              <w:t xml:space="preserve"> to make our robot follow the target.</w:t>
            </w:r>
          </w:p>
          <w:p w14:paraId="7B371210" w14:textId="77777777" w:rsidR="00C40D07" w:rsidRPr="004D5F3E" w:rsidRDefault="00C40D07" w:rsidP="00652B04">
            <w:pPr>
              <w:pStyle w:val="p2"/>
              <w:rPr>
                <w:bCs/>
                <w:color w:val="000000"/>
                <w:szCs w:val="20"/>
                <w:lang w:val="en-GB"/>
              </w:rPr>
            </w:pPr>
          </w:p>
        </w:tc>
      </w:tr>
      <w:tr w:rsidR="00BD5282" w:rsidRPr="004D5F3E" w14:paraId="674192A2" w14:textId="77777777" w:rsidTr="00BD5282">
        <w:trPr>
          <w:trHeight w:val="210"/>
        </w:trPr>
        <w:tc>
          <w:tcPr>
            <w:tcW w:w="5000" w:type="pct"/>
            <w:tcBorders>
              <w:top w:val="single" w:sz="4" w:space="0" w:color="auto"/>
              <w:bottom w:val="nil"/>
            </w:tcBorders>
            <w:vAlign w:val="center"/>
          </w:tcPr>
          <w:p w14:paraId="69B1DB93" w14:textId="0CA1798B" w:rsidR="001413C5" w:rsidRPr="00915E32" w:rsidRDefault="00C40D07" w:rsidP="00915E32">
            <w:pPr>
              <w:jc w:val="center"/>
              <w:rPr>
                <w:rFonts w:cs="Arial"/>
                <w:b/>
                <w:bCs/>
                <w:szCs w:val="20"/>
                <w:lang w:val="en-GB"/>
              </w:rPr>
            </w:pPr>
            <w:r w:rsidRPr="004D5F3E">
              <w:rPr>
                <w:rFonts w:cs="Arial"/>
                <w:b/>
                <w:bCs/>
                <w:szCs w:val="20"/>
                <w:lang w:val="en-GB"/>
              </w:rPr>
              <w:t>CONCLUSION</w:t>
            </w:r>
          </w:p>
        </w:tc>
      </w:tr>
      <w:tr w:rsidR="00BD5282" w:rsidRPr="004D5F3E" w14:paraId="64954F5E" w14:textId="77777777" w:rsidTr="00BD5282">
        <w:trPr>
          <w:trHeight w:val="80"/>
        </w:trPr>
        <w:tc>
          <w:tcPr>
            <w:tcW w:w="5000" w:type="pct"/>
            <w:tcBorders>
              <w:top w:val="nil"/>
              <w:bottom w:val="single" w:sz="4" w:space="0" w:color="auto"/>
            </w:tcBorders>
          </w:tcPr>
          <w:p w14:paraId="59A330D5" w14:textId="29C08105" w:rsidR="0005157E" w:rsidRPr="004D5F3E" w:rsidRDefault="00915E32" w:rsidP="008F0B85">
            <w:pPr>
              <w:jc w:val="left"/>
              <w:rPr>
                <w:szCs w:val="20"/>
                <w:lang w:val="en-GB"/>
              </w:rPr>
            </w:pPr>
            <w:r w:rsidRPr="00915E32">
              <w:rPr>
                <w:rFonts w:cs="Arial"/>
                <w:color w:val="44546A" w:themeColor="text2"/>
                <w:szCs w:val="20"/>
                <w:lang w:val="en-GB"/>
              </w:rPr>
              <w:lastRenderedPageBreak/>
              <w:t>Object tracking is the task of taking an initial set of object detections, creating a unique ID for each of the initial detections, and then tracking each of the objects as they move around frames in a video, maintaining the ID assignment.</w:t>
            </w:r>
          </w:p>
        </w:tc>
      </w:tr>
    </w:tbl>
    <w:p w14:paraId="1A0C09B0" w14:textId="77777777" w:rsidR="00FE6368" w:rsidRPr="004D5F3E" w:rsidRDefault="00FE6368">
      <w:pPr>
        <w:rPr>
          <w:szCs w:val="20"/>
          <w:lang w:val="en-GB"/>
        </w:rPr>
      </w:pPr>
    </w:p>
    <w:tbl>
      <w:tblPr>
        <w:tblW w:w="4952" w:type="pct"/>
        <w:tblBorders>
          <w:top w:val="single" w:sz="4" w:space="0" w:color="auto"/>
          <w:left w:val="single" w:sz="4" w:space="0" w:color="auto"/>
          <w:bottom w:val="single" w:sz="4" w:space="0" w:color="auto"/>
          <w:right w:val="single" w:sz="4" w:space="0" w:color="auto"/>
        </w:tblBorders>
        <w:tblCellMar>
          <w:top w:w="113" w:type="dxa"/>
          <w:bottom w:w="113" w:type="dxa"/>
        </w:tblCellMar>
        <w:tblLook w:val="01E0" w:firstRow="1" w:lastRow="1" w:firstColumn="1" w:lastColumn="1" w:noHBand="0" w:noVBand="0"/>
      </w:tblPr>
      <w:tblGrid>
        <w:gridCol w:w="5633"/>
        <w:gridCol w:w="3340"/>
      </w:tblGrid>
      <w:tr w:rsidR="00FE6368" w:rsidRPr="004D5F3E" w14:paraId="260C9033" w14:textId="77777777" w:rsidTr="00FE0B58">
        <w:trPr>
          <w:trHeight w:val="248"/>
        </w:trPr>
        <w:tc>
          <w:tcPr>
            <w:tcW w:w="3139" w:type="pct"/>
          </w:tcPr>
          <w:p w14:paraId="5ADC5C75" w14:textId="77777777" w:rsidR="00FE6368" w:rsidRPr="004D5F3E" w:rsidRDefault="00FE6368" w:rsidP="0024778F">
            <w:pPr>
              <w:pStyle w:val="Razred"/>
              <w:rPr>
                <w:rFonts w:ascii="Times New Roman" w:hAnsi="Times New Roman"/>
                <w:color w:val="auto"/>
                <w:lang w:val="en-GB"/>
              </w:rPr>
            </w:pPr>
            <w:r w:rsidRPr="004D5F3E">
              <w:rPr>
                <w:color w:val="auto"/>
                <w:lang w:val="en-GB"/>
              </w:rPr>
              <w:t>Methods</w:t>
            </w:r>
          </w:p>
        </w:tc>
        <w:tc>
          <w:tcPr>
            <w:tcW w:w="1861" w:type="pct"/>
          </w:tcPr>
          <w:p w14:paraId="52D3E532" w14:textId="77777777" w:rsidR="00FE6368" w:rsidRPr="004D5F3E" w:rsidRDefault="00FE6368" w:rsidP="0024778F">
            <w:pPr>
              <w:pStyle w:val="Razred"/>
              <w:rPr>
                <w:rFonts w:ascii="Times New Roman" w:hAnsi="Times New Roman"/>
                <w:color w:val="auto"/>
                <w:lang w:val="en-GB"/>
              </w:rPr>
            </w:pPr>
            <w:r w:rsidRPr="004D5F3E">
              <w:rPr>
                <w:color w:val="auto"/>
                <w:lang w:val="en-GB"/>
              </w:rPr>
              <w:t>Work forms</w:t>
            </w:r>
          </w:p>
        </w:tc>
      </w:tr>
      <w:tr w:rsidR="00FE6368" w:rsidRPr="004D5F3E" w14:paraId="26A551D9" w14:textId="77777777" w:rsidTr="00FE0B58">
        <w:trPr>
          <w:trHeight w:val="558"/>
        </w:trPr>
        <w:tc>
          <w:tcPr>
            <w:tcW w:w="3139" w:type="pct"/>
          </w:tcPr>
          <w:p w14:paraId="4B04B09F" w14:textId="77777777" w:rsidR="00FE6368" w:rsidRPr="004D5F3E" w:rsidRDefault="00FE6368" w:rsidP="0013273F">
            <w:pPr>
              <w:ind w:left="239" w:hanging="239"/>
              <w:jc w:val="left"/>
              <w:rPr>
                <w:rFonts w:ascii="Times New Roman" w:hAnsi="Times New Roman"/>
                <w:b/>
                <w:i/>
                <w:color w:val="323E4F" w:themeColor="text2" w:themeShade="BF"/>
                <w:szCs w:val="20"/>
                <w:lang w:val="en-GB"/>
              </w:rPr>
            </w:pPr>
            <w:r w:rsidRPr="004D5F3E">
              <w:rPr>
                <w:rFonts w:ascii="Times New Roman" w:hAnsi="Times New Roman"/>
                <w:b/>
                <w:i/>
                <w:color w:val="323E4F" w:themeColor="text2" w:themeShade="BF"/>
                <w:szCs w:val="20"/>
                <w:lang w:val="en-GB"/>
              </w:rPr>
              <w:t xml:space="preserve">presentation             </w:t>
            </w:r>
            <w:r w:rsidR="001151F0" w:rsidRPr="004D5F3E">
              <w:rPr>
                <w:rFonts w:ascii="Times New Roman" w:hAnsi="Times New Roman"/>
                <w:b/>
                <w:i/>
                <w:color w:val="323E4F" w:themeColor="text2" w:themeShade="BF"/>
                <w:szCs w:val="20"/>
                <w:lang w:val="en-GB"/>
              </w:rPr>
              <w:t xml:space="preserve">                               </w:t>
            </w:r>
          </w:p>
          <w:p w14:paraId="0DF8912B" w14:textId="4A1B65F6" w:rsidR="00FE6368" w:rsidRPr="004D5F3E" w:rsidRDefault="00FE6368" w:rsidP="00FE0B58">
            <w:pPr>
              <w:ind w:left="239" w:hanging="239"/>
              <w:jc w:val="left"/>
              <w:rPr>
                <w:rFonts w:ascii="Times New Roman" w:hAnsi="Times New Roman"/>
                <w:b/>
                <w:i/>
                <w:color w:val="323E4F" w:themeColor="text2" w:themeShade="BF"/>
                <w:szCs w:val="20"/>
                <w:lang w:val="en-GB"/>
              </w:rPr>
            </w:pPr>
            <w:r w:rsidRPr="004D5F3E">
              <w:rPr>
                <w:rFonts w:ascii="Times New Roman" w:hAnsi="Times New Roman"/>
                <w:b/>
                <w:i/>
                <w:color w:val="323E4F" w:themeColor="text2" w:themeShade="BF"/>
                <w:szCs w:val="20"/>
                <w:lang w:val="en-GB"/>
              </w:rPr>
              <w:t>interactive exercise /</w:t>
            </w:r>
            <w:r w:rsidR="000A2D57">
              <w:rPr>
                <w:rFonts w:ascii="Times New Roman" w:hAnsi="Times New Roman"/>
                <w:b/>
                <w:i/>
                <w:color w:val="323E4F" w:themeColor="text2" w:themeShade="BF"/>
                <w:szCs w:val="20"/>
                <w:lang w:val="en-GB"/>
              </w:rPr>
              <w:t xml:space="preserve"> </w:t>
            </w:r>
            <w:r w:rsidRPr="004D5F3E">
              <w:rPr>
                <w:rFonts w:ascii="Times New Roman" w:hAnsi="Times New Roman"/>
                <w:b/>
                <w:i/>
                <w:color w:val="323E4F" w:themeColor="text2" w:themeShade="BF"/>
                <w:szCs w:val="20"/>
                <w:lang w:val="en-GB"/>
              </w:rPr>
              <w:t>simulation on the computer</w:t>
            </w:r>
          </w:p>
        </w:tc>
        <w:tc>
          <w:tcPr>
            <w:tcW w:w="1861" w:type="pct"/>
          </w:tcPr>
          <w:p w14:paraId="70A052EF" w14:textId="77777777" w:rsidR="00FE6368" w:rsidRPr="004D5F3E" w:rsidRDefault="00FE6368" w:rsidP="0013273F">
            <w:pPr>
              <w:jc w:val="left"/>
              <w:rPr>
                <w:rFonts w:ascii="Times New Roman" w:hAnsi="Times New Roman" w:cs="Arial"/>
                <w:b/>
                <w:i/>
                <w:color w:val="323E4F" w:themeColor="text2" w:themeShade="BF"/>
                <w:szCs w:val="20"/>
                <w:lang w:val="en-GB"/>
              </w:rPr>
            </w:pPr>
            <w:r w:rsidRPr="004D5F3E">
              <w:rPr>
                <w:rFonts w:ascii="Times New Roman" w:hAnsi="Times New Roman" w:cs="Arial"/>
                <w:b/>
                <w:i/>
                <w:color w:val="323E4F" w:themeColor="text2" w:themeShade="BF"/>
                <w:szCs w:val="20"/>
                <w:lang w:val="en-GB"/>
              </w:rPr>
              <w:t>work in pairs</w:t>
            </w:r>
          </w:p>
          <w:p w14:paraId="519A9DF3" w14:textId="77777777" w:rsidR="00FE6368" w:rsidRPr="004D5F3E" w:rsidRDefault="00FE6368" w:rsidP="0013273F">
            <w:pPr>
              <w:jc w:val="left"/>
              <w:rPr>
                <w:rFonts w:ascii="Times New Roman" w:hAnsi="Times New Roman" w:cs="Arial"/>
                <w:b/>
                <w:i/>
                <w:color w:val="323E4F" w:themeColor="text2" w:themeShade="BF"/>
                <w:szCs w:val="20"/>
                <w:lang w:val="en-GB"/>
              </w:rPr>
            </w:pPr>
            <w:r w:rsidRPr="004D5F3E">
              <w:rPr>
                <w:rFonts w:ascii="Times New Roman" w:hAnsi="Times New Roman" w:cs="Arial"/>
                <w:b/>
                <w:i/>
                <w:color w:val="323E4F" w:themeColor="text2" w:themeShade="BF"/>
                <w:szCs w:val="20"/>
                <w:lang w:val="en-GB"/>
              </w:rPr>
              <w:t>group work</w:t>
            </w:r>
          </w:p>
          <w:p w14:paraId="33AA4852" w14:textId="77777777" w:rsidR="00FE6368" w:rsidRPr="004D5F3E" w:rsidRDefault="00FE6368" w:rsidP="00C40D07">
            <w:pPr>
              <w:jc w:val="left"/>
              <w:rPr>
                <w:rFonts w:ascii="Times New Roman" w:hAnsi="Times New Roman" w:cs="Arial"/>
                <w:b/>
                <w:i/>
                <w:color w:val="323E4F" w:themeColor="text2" w:themeShade="BF"/>
                <w:szCs w:val="20"/>
                <w:lang w:val="en-GB"/>
              </w:rPr>
            </w:pPr>
          </w:p>
        </w:tc>
      </w:tr>
    </w:tbl>
    <w:p w14:paraId="09662036" w14:textId="77777777" w:rsidR="00FE6368" w:rsidRPr="004D5F3E" w:rsidRDefault="00FE6368" w:rsidP="00642F48">
      <w:pPr>
        <w:rPr>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642F48" w:rsidRPr="004D5F3E" w14:paraId="317AA7C4" w14:textId="77777777" w:rsidTr="007765C7">
        <w:tc>
          <w:tcPr>
            <w:tcW w:w="5000" w:type="pct"/>
            <w:tcBorders>
              <w:bottom w:val="nil"/>
            </w:tcBorders>
          </w:tcPr>
          <w:p w14:paraId="2DEE7E93" w14:textId="77777777" w:rsidR="00642F48" w:rsidRPr="004D5F3E" w:rsidRDefault="00652B04" w:rsidP="0024778F">
            <w:pPr>
              <w:pStyle w:val="Razred"/>
              <w:rPr>
                <w:color w:val="323E4F" w:themeColor="text2" w:themeShade="BF"/>
                <w:lang w:val="en-GB"/>
              </w:rPr>
            </w:pPr>
            <w:r w:rsidRPr="004D5F3E">
              <w:rPr>
                <w:color w:val="323E4F" w:themeColor="text2" w:themeShade="BF"/>
                <w:lang w:val="en-GB"/>
              </w:rPr>
              <w:t>Material</w:t>
            </w:r>
            <w:r w:rsidR="00C40D07" w:rsidRPr="004D5F3E">
              <w:rPr>
                <w:color w:val="323E4F" w:themeColor="text2" w:themeShade="BF"/>
                <w:lang w:val="en-GB"/>
              </w:rPr>
              <w:t>:</w:t>
            </w:r>
          </w:p>
        </w:tc>
      </w:tr>
      <w:tr w:rsidR="00642F48" w:rsidRPr="004D5F3E" w14:paraId="63E6ADE5" w14:textId="77777777" w:rsidTr="007765C7">
        <w:tc>
          <w:tcPr>
            <w:tcW w:w="5000" w:type="pct"/>
            <w:tcBorders>
              <w:top w:val="nil"/>
              <w:bottom w:val="single" w:sz="4" w:space="0" w:color="auto"/>
            </w:tcBorders>
          </w:tcPr>
          <w:p w14:paraId="084A6549" w14:textId="51A42C55" w:rsidR="008441B4" w:rsidRPr="004D5F3E" w:rsidRDefault="00000000" w:rsidP="00516554">
            <w:pPr>
              <w:numPr>
                <w:ilvl w:val="0"/>
                <w:numId w:val="3"/>
              </w:numPr>
              <w:jc w:val="left"/>
              <w:rPr>
                <w:rStyle w:val="Hyperlink"/>
                <w:rFonts w:cs="Arial"/>
                <w:color w:val="323E4F" w:themeColor="text2" w:themeShade="BF"/>
                <w:szCs w:val="20"/>
                <w:u w:val="none"/>
                <w:lang w:val="en-GB"/>
              </w:rPr>
            </w:pPr>
            <w:hyperlink r:id="rId25" w:history="1">
              <w:r w:rsidR="0005157E" w:rsidRPr="004D5F3E">
                <w:rPr>
                  <w:rStyle w:val="Hyperlink"/>
                  <w:rFonts w:cs="Arial"/>
                  <w:szCs w:val="20"/>
                  <w:lang w:val="en-GB"/>
                </w:rPr>
                <w:t>http://mindplus.cc/download-en.html</w:t>
              </w:r>
            </w:hyperlink>
          </w:p>
          <w:p w14:paraId="776B213A" w14:textId="34897819" w:rsidR="00516554" w:rsidRPr="004D5F3E" w:rsidRDefault="00516554" w:rsidP="008441B4">
            <w:pPr>
              <w:ind w:left="720"/>
              <w:jc w:val="left"/>
              <w:rPr>
                <w:rFonts w:cs="Arial"/>
                <w:color w:val="323E4F" w:themeColor="text2" w:themeShade="BF"/>
                <w:szCs w:val="20"/>
                <w:lang w:val="en-GB"/>
              </w:rPr>
            </w:pPr>
          </w:p>
        </w:tc>
      </w:tr>
    </w:tbl>
    <w:p w14:paraId="517CBE1F" w14:textId="77777777" w:rsidR="00576A26" w:rsidRPr="004D5F3E" w:rsidRDefault="00576A26" w:rsidP="00642F48">
      <w:pPr>
        <w:rPr>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4337CD" w:rsidRPr="004D5F3E" w14:paraId="56B5B21F" w14:textId="77777777" w:rsidTr="007765C7">
        <w:trPr>
          <w:trHeight w:val="80"/>
        </w:trPr>
        <w:tc>
          <w:tcPr>
            <w:tcW w:w="5000" w:type="pct"/>
            <w:tcBorders>
              <w:top w:val="single" w:sz="4" w:space="0" w:color="auto"/>
              <w:left w:val="single" w:sz="4" w:space="0" w:color="auto"/>
              <w:bottom w:val="single" w:sz="4" w:space="0" w:color="auto"/>
            </w:tcBorders>
          </w:tcPr>
          <w:p w14:paraId="399695BC" w14:textId="77777777" w:rsidR="004337CD" w:rsidRPr="004D5F3E" w:rsidRDefault="00C40D07" w:rsidP="0024778F">
            <w:pPr>
              <w:pStyle w:val="Razred"/>
              <w:rPr>
                <w:color w:val="323E4F" w:themeColor="text2" w:themeShade="BF"/>
                <w:lang w:val="en-GB"/>
              </w:rPr>
            </w:pPr>
            <w:r w:rsidRPr="004D5F3E">
              <w:rPr>
                <w:color w:val="323E4F" w:themeColor="text2" w:themeShade="BF"/>
                <w:lang w:val="en-GB"/>
              </w:rPr>
              <w:t>Literature</w:t>
            </w:r>
          </w:p>
          <w:p w14:paraId="60FB2B68" w14:textId="77777777" w:rsidR="004337CD" w:rsidRPr="004D5F3E" w:rsidRDefault="004337CD" w:rsidP="00163595">
            <w:pPr>
              <w:jc w:val="left"/>
              <w:rPr>
                <w:rFonts w:cs="Arial"/>
                <w:color w:val="323E4F" w:themeColor="text2" w:themeShade="BF"/>
                <w:szCs w:val="20"/>
                <w:lang w:val="en-GB"/>
              </w:rPr>
            </w:pPr>
          </w:p>
          <w:p w14:paraId="1EBD1404" w14:textId="77777777" w:rsidR="003A51AB" w:rsidRPr="004D5F3E" w:rsidRDefault="003A51AB" w:rsidP="00652B04">
            <w:pPr>
              <w:numPr>
                <w:ilvl w:val="0"/>
                <w:numId w:val="3"/>
              </w:numPr>
              <w:jc w:val="left"/>
              <w:rPr>
                <w:rFonts w:ascii="Times New Roman" w:hAnsi="Times New Roman" w:cs="Arial"/>
                <w:color w:val="323E4F" w:themeColor="text2" w:themeShade="BF"/>
                <w:szCs w:val="20"/>
                <w:lang w:val="en-GB"/>
              </w:rPr>
            </w:pPr>
          </w:p>
        </w:tc>
      </w:tr>
    </w:tbl>
    <w:p w14:paraId="11CE4B4F" w14:textId="77777777" w:rsidR="00576A26" w:rsidRPr="004D5F3E" w:rsidRDefault="00576A26" w:rsidP="00AC2456">
      <w:pPr>
        <w:jc w:val="left"/>
        <w:rPr>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CC7580" w:rsidRPr="004D5F3E" w14:paraId="54F41377" w14:textId="77777777" w:rsidTr="00782E0A">
        <w:trPr>
          <w:trHeight w:val="332"/>
        </w:trPr>
        <w:tc>
          <w:tcPr>
            <w:tcW w:w="5000" w:type="pct"/>
            <w:tcBorders>
              <w:bottom w:val="single" w:sz="4" w:space="0" w:color="auto"/>
            </w:tcBorders>
            <w:shd w:val="clear" w:color="auto" w:fill="ACB9CA" w:themeFill="text2" w:themeFillTint="66"/>
            <w:vAlign w:val="center"/>
          </w:tcPr>
          <w:p w14:paraId="322BCA13" w14:textId="77777777" w:rsidR="00CC7580" w:rsidRPr="004D5F3E" w:rsidRDefault="00C40D07" w:rsidP="00413395">
            <w:pPr>
              <w:jc w:val="center"/>
              <w:rPr>
                <w:rFonts w:cs="Arial"/>
                <w:color w:val="FFFFFF"/>
                <w:szCs w:val="20"/>
                <w:lang w:val="en-GB"/>
              </w:rPr>
            </w:pPr>
            <w:r w:rsidRPr="004D5F3E">
              <w:rPr>
                <w:rFonts w:cs="Arial"/>
                <w:b/>
                <w:color w:val="FFFFFF"/>
                <w:szCs w:val="20"/>
                <w:lang w:val="en-GB"/>
              </w:rPr>
              <w:t>PERSONAL OBSERVATIONS, COMMENTS AND NOTES</w:t>
            </w:r>
          </w:p>
        </w:tc>
      </w:tr>
      <w:tr w:rsidR="00CC7580" w:rsidRPr="004D5F3E" w14:paraId="51DEDB14" w14:textId="77777777" w:rsidTr="009F0097">
        <w:trPr>
          <w:trHeight w:val="1627"/>
        </w:trPr>
        <w:tc>
          <w:tcPr>
            <w:tcW w:w="5000" w:type="pct"/>
            <w:tcBorders>
              <w:top w:val="single" w:sz="4" w:space="0" w:color="auto"/>
              <w:bottom w:val="single" w:sz="4" w:space="0" w:color="auto"/>
            </w:tcBorders>
          </w:tcPr>
          <w:p w14:paraId="329BB0E5" w14:textId="77777777" w:rsidR="00CC7580" w:rsidRPr="004D5F3E" w:rsidRDefault="00CC7580" w:rsidP="00413395">
            <w:pPr>
              <w:autoSpaceDE w:val="0"/>
              <w:autoSpaceDN w:val="0"/>
              <w:adjustRightInd w:val="0"/>
              <w:rPr>
                <w:rFonts w:cs="Arial"/>
                <w:szCs w:val="20"/>
                <w:lang w:val="en-GB"/>
              </w:rPr>
            </w:pPr>
          </w:p>
          <w:p w14:paraId="19DE13EA" w14:textId="77777777" w:rsidR="001331D0" w:rsidRPr="004D5F3E" w:rsidRDefault="001331D0" w:rsidP="00413395">
            <w:pPr>
              <w:autoSpaceDE w:val="0"/>
              <w:autoSpaceDN w:val="0"/>
              <w:adjustRightInd w:val="0"/>
              <w:rPr>
                <w:rFonts w:cs="Arial"/>
                <w:szCs w:val="20"/>
                <w:lang w:val="en-GB"/>
              </w:rPr>
            </w:pPr>
          </w:p>
          <w:p w14:paraId="77AEBFDC" w14:textId="77777777" w:rsidR="001331D0" w:rsidRPr="004D5F3E" w:rsidRDefault="001331D0" w:rsidP="00413395">
            <w:pPr>
              <w:autoSpaceDE w:val="0"/>
              <w:autoSpaceDN w:val="0"/>
              <w:adjustRightInd w:val="0"/>
              <w:rPr>
                <w:rFonts w:cs="Arial"/>
                <w:szCs w:val="20"/>
                <w:lang w:val="en-GB"/>
              </w:rPr>
            </w:pPr>
          </w:p>
          <w:p w14:paraId="0603628C" w14:textId="77777777" w:rsidR="001331D0" w:rsidRPr="004D5F3E" w:rsidRDefault="001331D0" w:rsidP="00413395">
            <w:pPr>
              <w:autoSpaceDE w:val="0"/>
              <w:autoSpaceDN w:val="0"/>
              <w:adjustRightInd w:val="0"/>
              <w:rPr>
                <w:rFonts w:cs="Arial"/>
                <w:szCs w:val="20"/>
                <w:lang w:val="en-GB"/>
              </w:rPr>
            </w:pPr>
          </w:p>
          <w:p w14:paraId="4AE83FA5" w14:textId="77777777" w:rsidR="009E3E42" w:rsidRPr="004D5F3E" w:rsidRDefault="009E3E42" w:rsidP="00413395">
            <w:pPr>
              <w:autoSpaceDE w:val="0"/>
              <w:autoSpaceDN w:val="0"/>
              <w:adjustRightInd w:val="0"/>
              <w:rPr>
                <w:rFonts w:cs="Arial"/>
                <w:szCs w:val="20"/>
                <w:lang w:val="en-GB"/>
              </w:rPr>
            </w:pPr>
          </w:p>
          <w:p w14:paraId="4ADE6BEA" w14:textId="77777777" w:rsidR="003D6DC3" w:rsidRPr="004D5F3E" w:rsidRDefault="003D6DC3" w:rsidP="00413395">
            <w:pPr>
              <w:autoSpaceDE w:val="0"/>
              <w:autoSpaceDN w:val="0"/>
              <w:adjustRightInd w:val="0"/>
              <w:rPr>
                <w:rFonts w:cs="Arial"/>
                <w:szCs w:val="20"/>
                <w:lang w:val="en-GB"/>
              </w:rPr>
            </w:pPr>
          </w:p>
        </w:tc>
      </w:tr>
    </w:tbl>
    <w:p w14:paraId="6D877DC2" w14:textId="77777777" w:rsidR="005B2B88" w:rsidRPr="004D5F3E" w:rsidRDefault="005B2B88" w:rsidP="00312554">
      <w:pPr>
        <w:jc w:val="center"/>
        <w:rPr>
          <w:szCs w:val="20"/>
          <w:lang w:val="en-GB"/>
        </w:rPr>
      </w:pPr>
    </w:p>
    <w:p w14:paraId="01F0601C" w14:textId="77777777" w:rsidR="00AA739D" w:rsidRPr="004D5F3E" w:rsidRDefault="00AA739D" w:rsidP="00312554">
      <w:pPr>
        <w:jc w:val="center"/>
        <w:rPr>
          <w:szCs w:val="20"/>
          <w:lang w:val="en-GB"/>
        </w:rPr>
      </w:pPr>
    </w:p>
    <w:p w14:paraId="7DA3C38C" w14:textId="77777777" w:rsidR="00DB0B32" w:rsidRPr="004D5F3E" w:rsidRDefault="00DB0B32">
      <w:pPr>
        <w:jc w:val="center"/>
        <w:rPr>
          <w:szCs w:val="20"/>
          <w:lang w:val="en-GB"/>
        </w:rPr>
      </w:pPr>
    </w:p>
    <w:p w14:paraId="0E91C69A" w14:textId="77777777" w:rsidR="00DB0B32" w:rsidRPr="004D5F3E" w:rsidRDefault="00DB0B32">
      <w:pPr>
        <w:jc w:val="center"/>
        <w:rPr>
          <w:szCs w:val="20"/>
          <w:lang w:val="en-GB"/>
        </w:rPr>
      </w:pPr>
    </w:p>
    <w:sectPr w:rsidR="00DB0B32" w:rsidRPr="004D5F3E" w:rsidSect="007B101C">
      <w:headerReference w:type="default" r:id="rId26"/>
      <w:footerReference w:type="even" r:id="rId27"/>
      <w:footerReference w:type="default" r:id="rId28"/>
      <w:pgSz w:w="11906" w:h="16838"/>
      <w:pgMar w:top="1418" w:right="1418" w:bottom="1418" w:left="1418" w:header="284" w:footer="19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9DD43A" w14:textId="77777777" w:rsidR="00EE4096" w:rsidRDefault="00EE4096" w:rsidP="007F288F">
      <w:r>
        <w:separator/>
      </w:r>
    </w:p>
    <w:p w14:paraId="4FE39295" w14:textId="77777777" w:rsidR="00EE4096" w:rsidRDefault="00EE4096"/>
  </w:endnote>
  <w:endnote w:type="continuationSeparator" w:id="0">
    <w:p w14:paraId="58530B75" w14:textId="77777777" w:rsidR="00EE4096" w:rsidRDefault="00EE4096" w:rsidP="007F288F">
      <w:r>
        <w:continuationSeparator/>
      </w:r>
    </w:p>
    <w:p w14:paraId="04EB6817" w14:textId="77777777" w:rsidR="00EE4096" w:rsidRDefault="00EE40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00"/>
    <w:family w:val="auto"/>
    <w:pitch w:val="variable"/>
    <w:sig w:usb0="E00002FF" w:usb1="5000205A"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7402333"/>
      <w:docPartObj>
        <w:docPartGallery w:val="Page Numbers (Bottom of Page)"/>
        <w:docPartUnique/>
      </w:docPartObj>
    </w:sdtPr>
    <w:sdtContent>
      <w:p w14:paraId="55B5710A" w14:textId="77777777" w:rsidR="00572CC6" w:rsidRDefault="00572CC6" w:rsidP="009A21A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CBE67AC" w14:textId="77777777" w:rsidR="00572CC6" w:rsidRDefault="00572CC6" w:rsidP="00572CC6">
    <w:pPr>
      <w:pStyle w:val="Footer"/>
      <w:ind w:right="360"/>
    </w:pPr>
  </w:p>
  <w:p w14:paraId="1F9BFF90" w14:textId="77777777" w:rsidR="008476CF" w:rsidRDefault="008476C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0723918"/>
      <w:docPartObj>
        <w:docPartGallery w:val="Page Numbers (Bottom of Page)"/>
        <w:docPartUnique/>
      </w:docPartObj>
    </w:sdtPr>
    <w:sdtContent>
      <w:p w14:paraId="4C73C735" w14:textId="77777777" w:rsidR="00572CC6" w:rsidRDefault="00572CC6" w:rsidP="009A21A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CE1C1E">
          <w:rPr>
            <w:rStyle w:val="PageNumber"/>
            <w:noProof/>
          </w:rPr>
          <w:t>3</w:t>
        </w:r>
        <w:r>
          <w:rPr>
            <w:rStyle w:val="PageNumber"/>
          </w:rPr>
          <w:fldChar w:fldCharType="end"/>
        </w:r>
      </w:p>
    </w:sdtContent>
  </w:sdt>
  <w:p w14:paraId="10AE1C64" w14:textId="77777777" w:rsidR="00783BA9" w:rsidRPr="007B101C" w:rsidRDefault="00572CC6" w:rsidP="00572CC6">
    <w:pPr>
      <w:pStyle w:val="Header"/>
      <w:pBdr>
        <w:top w:val="single" w:sz="6" w:space="10" w:color="4472C4" w:themeColor="accent1"/>
      </w:pBdr>
      <w:spacing w:before="240"/>
      <w:ind w:right="360"/>
      <w:jc w:val="left"/>
      <w:rPr>
        <w:rFonts w:asciiTheme="majorHAnsi" w:hAnsiTheme="majorHAnsi" w:cstheme="majorHAnsi"/>
        <w:color w:val="44546A" w:themeColor="text2"/>
        <w:sz w:val="15"/>
        <w:szCs w:val="15"/>
      </w:rPr>
    </w:pPr>
    <w:r>
      <w:rPr>
        <w:noProof/>
        <w:color w:val="4472C4" w:themeColor="accent1"/>
        <w:lang w:val="en-US" w:eastAsia="en-US"/>
      </w:rPr>
      <w:drawing>
        <wp:anchor distT="0" distB="0" distL="114300" distR="114300" simplePos="0" relativeHeight="251658240" behindDoc="1" locked="0" layoutInCell="1" allowOverlap="1" wp14:anchorId="0ED7F546" wp14:editId="7333094C">
          <wp:simplePos x="0" y="0"/>
          <wp:positionH relativeFrom="column">
            <wp:posOffset>-154728</wp:posOffset>
          </wp:positionH>
          <wp:positionV relativeFrom="paragraph">
            <wp:posOffset>117263</wp:posOffset>
          </wp:positionV>
          <wp:extent cx="439811" cy="371899"/>
          <wp:effectExtent l="0" t="0" r="5080" b="0"/>
          <wp:wrapTight wrapText="bothSides">
            <wp:wrapPolygon edited="0">
              <wp:start x="0" y="0"/>
              <wp:lineTo x="0" y="20677"/>
              <wp:lineTo x="21225" y="20677"/>
              <wp:lineTo x="21225" y="0"/>
              <wp:lineTo x="0" y="0"/>
            </wp:wrapPolygon>
          </wp:wrapTight>
          <wp:docPr id="5" name="Picture 5"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medium confidence"/>
                  <pic:cNvPicPr/>
                </pic:nvPicPr>
                <pic:blipFill rotWithShape="1">
                  <a:blip r:embed="rId1">
                    <a:alphaModFix amt="70000"/>
                    <a:extLst>
                      <a:ext uri="{28A0092B-C50C-407E-A947-70E740481C1C}">
                        <a14:useLocalDpi xmlns:a14="http://schemas.microsoft.com/office/drawing/2010/main" val="0"/>
                      </a:ext>
                    </a:extLst>
                  </a:blip>
                  <a:srcRect l="8047" t="26957" r="72669" b="20435"/>
                  <a:stretch/>
                </pic:blipFill>
                <pic:spPr bwMode="auto">
                  <a:xfrm>
                    <a:off x="0" y="0"/>
                    <a:ext cx="439811" cy="3718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hyperlink r:id="rId2" w:history="1">
      <w:r w:rsidRPr="007B101C">
        <w:rPr>
          <w:rStyle w:val="Hyperlink"/>
          <w:rFonts w:asciiTheme="majorHAnsi" w:hAnsiTheme="majorHAnsi" w:cstheme="majorHAnsi"/>
          <w:color w:val="44546A" w:themeColor="text2"/>
          <w:sz w:val="15"/>
          <w:szCs w:val="15"/>
          <w:u w:val="none"/>
        </w:rPr>
        <w:t>http://erasmus-artie.eu</w:t>
      </w:r>
    </w:hyperlink>
  </w:p>
  <w:p w14:paraId="0283DD88" w14:textId="77777777" w:rsidR="001331D0" w:rsidRDefault="001331D0" w:rsidP="00576A26">
    <w:pPr>
      <w:pStyle w:val="Footer"/>
    </w:pPr>
  </w:p>
  <w:p w14:paraId="17D65C89" w14:textId="77777777" w:rsidR="008476CF" w:rsidRDefault="008476C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6F800D" w14:textId="77777777" w:rsidR="00EE4096" w:rsidRDefault="00EE4096" w:rsidP="007F288F">
      <w:r>
        <w:separator/>
      </w:r>
    </w:p>
    <w:p w14:paraId="0990356A" w14:textId="77777777" w:rsidR="00EE4096" w:rsidRDefault="00EE4096"/>
  </w:footnote>
  <w:footnote w:type="continuationSeparator" w:id="0">
    <w:p w14:paraId="351929B9" w14:textId="77777777" w:rsidR="00EE4096" w:rsidRDefault="00EE4096" w:rsidP="007F288F">
      <w:r>
        <w:continuationSeparator/>
      </w:r>
    </w:p>
    <w:p w14:paraId="21626BC3" w14:textId="77777777" w:rsidR="00EE4096" w:rsidRDefault="00EE409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85A56" w14:textId="77777777" w:rsidR="00652B04" w:rsidRDefault="005E3FCD" w:rsidP="00652B04">
    <w:pPr>
      <w:pStyle w:val="Header"/>
      <w:ind w:left="-142"/>
      <w:jc w:val="right"/>
      <w:rPr>
        <w:rFonts w:cs="Arial"/>
        <w:b/>
        <w:i/>
        <w:color w:val="1F3864" w:themeColor="accent1" w:themeShade="80"/>
        <w:sz w:val="15"/>
        <w:szCs w:val="10"/>
      </w:rPr>
    </w:pPr>
    <w:r>
      <w:rPr>
        <w:rFonts w:cs="Arial"/>
        <w:sz w:val="6"/>
        <w:szCs w:val="6"/>
      </w:rPr>
      <w:br/>
    </w:r>
  </w:p>
  <w:p w14:paraId="226E4D37" w14:textId="77777777" w:rsidR="00541CD9" w:rsidRDefault="00541CD9" w:rsidP="00541CD9">
    <w:pPr>
      <w:pStyle w:val="Header"/>
      <w:jc w:val="center"/>
      <w:rPr>
        <w:rFonts w:cs="Arial"/>
        <w:b/>
        <w:color w:val="1F3864" w:themeColor="accent1" w:themeShade="80"/>
        <w:sz w:val="15"/>
        <w:szCs w:val="10"/>
      </w:rPr>
    </w:pPr>
    <w:r>
      <w:rPr>
        <w:rFonts w:cs="Arial"/>
        <w:b/>
        <w:noProof/>
        <w:color w:val="1F3864" w:themeColor="accent1" w:themeShade="80"/>
        <w:sz w:val="15"/>
        <w:szCs w:val="10"/>
        <w:lang w:val="en-US" w:eastAsia="en-US"/>
      </w:rPr>
      <w:drawing>
        <wp:inline distT="0" distB="0" distL="0" distR="0" wp14:anchorId="4F65A6B6" wp14:editId="328EE34F">
          <wp:extent cx="2523140" cy="499533"/>
          <wp:effectExtent l="0" t="0" r="4445" b="0"/>
          <wp:docPr id="1" name="Picture 1"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21649" b="14479"/>
                  <a:stretch/>
                </pic:blipFill>
                <pic:spPr bwMode="auto">
                  <a:xfrm>
                    <a:off x="0" y="0"/>
                    <a:ext cx="2580004" cy="510791"/>
                  </a:xfrm>
                  <a:prstGeom prst="rect">
                    <a:avLst/>
                  </a:prstGeom>
                  <a:ln>
                    <a:noFill/>
                  </a:ln>
                  <a:extLst>
                    <a:ext uri="{53640926-AAD7-44D8-BBD7-CCE9431645EC}">
                      <a14:shadowObscured xmlns:a14="http://schemas.microsoft.com/office/drawing/2010/main"/>
                    </a:ext>
                  </a:extLst>
                </pic:spPr>
              </pic:pic>
            </a:graphicData>
          </a:graphic>
        </wp:inline>
      </w:drawing>
    </w:r>
    <w:r w:rsidR="00815EC6">
      <w:rPr>
        <w:rFonts w:cs="Arial"/>
        <w:b/>
        <w:noProof/>
        <w:color w:val="1F3864" w:themeColor="accent1" w:themeShade="80"/>
        <w:sz w:val="15"/>
        <w:szCs w:val="10"/>
        <w:lang w:val="en-US" w:eastAsia="en-US"/>
      </w:rPr>
      <w:drawing>
        <wp:inline distT="0" distB="0" distL="0" distR="0" wp14:anchorId="3C6E4DC8" wp14:editId="6534EA8D">
          <wp:extent cx="2052108" cy="451952"/>
          <wp:effectExtent l="0" t="0" r="0" b="5715"/>
          <wp:docPr id="3" name="Picture 3"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2169489" cy="477804"/>
                  </a:xfrm>
                  <a:prstGeom prst="rect">
                    <a:avLst/>
                  </a:prstGeom>
                </pic:spPr>
              </pic:pic>
            </a:graphicData>
          </a:graphic>
        </wp:inline>
      </w:drawing>
    </w:r>
  </w:p>
  <w:p w14:paraId="7C9504C1" w14:textId="77777777" w:rsidR="00541CD9" w:rsidRPr="007B101C" w:rsidRDefault="00541CD9" w:rsidP="00541CD9">
    <w:pPr>
      <w:pStyle w:val="Heading1"/>
      <w:jc w:val="center"/>
      <w:rPr>
        <w:rFonts w:asciiTheme="majorHAnsi" w:hAnsiTheme="majorHAnsi" w:cstheme="majorHAnsi"/>
        <w:b w:val="0"/>
        <w:bCs w:val="0"/>
        <w:color w:val="44546A" w:themeColor="text2"/>
        <w:sz w:val="15"/>
        <w:szCs w:val="15"/>
      </w:rPr>
    </w:pPr>
    <w:r w:rsidRPr="007B101C">
      <w:rPr>
        <w:rFonts w:asciiTheme="majorHAnsi" w:hAnsiTheme="majorHAnsi" w:cstheme="majorHAnsi"/>
        <w:b w:val="0"/>
        <w:bCs w:val="0"/>
        <w:color w:val="44546A" w:themeColor="text2"/>
        <w:sz w:val="15"/>
        <w:szCs w:val="15"/>
      </w:rPr>
      <w:t xml:space="preserve">ARTIE: </w:t>
    </w:r>
    <w:proofErr w:type="spellStart"/>
    <w:r w:rsidRPr="007B101C">
      <w:rPr>
        <w:rFonts w:asciiTheme="majorHAnsi" w:hAnsiTheme="majorHAnsi" w:cstheme="majorHAnsi"/>
        <w:b w:val="0"/>
        <w:bCs w:val="0"/>
        <w:color w:val="44546A" w:themeColor="text2"/>
        <w:sz w:val="15"/>
        <w:szCs w:val="15"/>
      </w:rPr>
      <w:t>Artificial</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Intelligence</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in</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Education</w:t>
    </w:r>
    <w:proofErr w:type="spellEnd"/>
    <w:r w:rsidRPr="007B101C">
      <w:rPr>
        <w:rFonts w:asciiTheme="majorHAnsi" w:hAnsiTheme="majorHAnsi" w:cstheme="majorHAnsi"/>
        <w:b w:val="0"/>
        <w:bCs w:val="0"/>
        <w:color w:val="44546A" w:themeColor="text2"/>
        <w:sz w:val="15"/>
        <w:szCs w:val="15"/>
      </w:rPr>
      <w:t xml:space="preserve"> - </w:t>
    </w:r>
    <w:proofErr w:type="spellStart"/>
    <w:r w:rsidRPr="007B101C">
      <w:rPr>
        <w:rFonts w:asciiTheme="majorHAnsi" w:hAnsiTheme="majorHAnsi" w:cstheme="majorHAnsi"/>
        <w:b w:val="0"/>
        <w:bCs w:val="0"/>
        <w:color w:val="44546A" w:themeColor="text2"/>
        <w:sz w:val="15"/>
        <w:szCs w:val="15"/>
      </w:rPr>
      <w:t>challenges</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and</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opportunities</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of</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the</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new</w:t>
    </w:r>
    <w:proofErr w:type="spellEnd"/>
    <w:r w:rsidRPr="007B101C">
      <w:rPr>
        <w:rFonts w:asciiTheme="majorHAnsi" w:hAnsiTheme="majorHAnsi" w:cstheme="majorHAnsi"/>
        <w:b w:val="0"/>
        <w:bCs w:val="0"/>
        <w:color w:val="44546A" w:themeColor="text2"/>
        <w:sz w:val="15"/>
        <w:szCs w:val="15"/>
      </w:rPr>
      <w:t xml:space="preserve"> era:</w:t>
    </w:r>
  </w:p>
  <w:p w14:paraId="7BE44EC7" w14:textId="77777777" w:rsidR="00541CD9" w:rsidRPr="007B101C" w:rsidRDefault="00541CD9" w:rsidP="00541CD9">
    <w:pPr>
      <w:pStyle w:val="Heading1"/>
      <w:jc w:val="center"/>
      <w:rPr>
        <w:rFonts w:asciiTheme="majorHAnsi" w:hAnsiTheme="majorHAnsi" w:cstheme="majorHAnsi"/>
        <w:b w:val="0"/>
        <w:bCs w:val="0"/>
        <w:color w:val="44546A" w:themeColor="text2"/>
        <w:sz w:val="15"/>
        <w:szCs w:val="15"/>
      </w:rPr>
    </w:pPr>
    <w:r w:rsidRPr="007B101C">
      <w:rPr>
        <w:rFonts w:asciiTheme="majorHAnsi" w:hAnsiTheme="majorHAnsi" w:cstheme="majorHAnsi"/>
        <w:b w:val="0"/>
        <w:bCs w:val="0"/>
        <w:color w:val="44546A" w:themeColor="text2"/>
        <w:sz w:val="15"/>
        <w:szCs w:val="15"/>
      </w:rPr>
      <w:t xml:space="preserve">development </w:t>
    </w:r>
    <w:proofErr w:type="spellStart"/>
    <w:r w:rsidRPr="007B101C">
      <w:rPr>
        <w:rFonts w:asciiTheme="majorHAnsi" w:hAnsiTheme="majorHAnsi" w:cstheme="majorHAnsi"/>
        <w:b w:val="0"/>
        <w:bCs w:val="0"/>
        <w:color w:val="44546A" w:themeColor="text2"/>
        <w:sz w:val="15"/>
        <w:szCs w:val="15"/>
      </w:rPr>
      <w:t>of</w:t>
    </w:r>
    <w:proofErr w:type="spellEnd"/>
    <w:r w:rsidRPr="007B101C">
      <w:rPr>
        <w:rFonts w:asciiTheme="majorHAnsi" w:hAnsiTheme="majorHAnsi" w:cstheme="majorHAnsi"/>
        <w:b w:val="0"/>
        <w:bCs w:val="0"/>
        <w:color w:val="44546A" w:themeColor="text2"/>
        <w:sz w:val="15"/>
        <w:szCs w:val="15"/>
      </w:rPr>
      <w:t xml:space="preserve"> a </w:t>
    </w:r>
    <w:proofErr w:type="spellStart"/>
    <w:r w:rsidRPr="007B101C">
      <w:rPr>
        <w:rFonts w:asciiTheme="majorHAnsi" w:hAnsiTheme="majorHAnsi" w:cstheme="majorHAnsi"/>
        <w:b w:val="0"/>
        <w:bCs w:val="0"/>
        <w:color w:val="44546A" w:themeColor="text2"/>
        <w:sz w:val="15"/>
        <w:szCs w:val="15"/>
      </w:rPr>
      <w:t>new</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curriculum</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guide</w:t>
    </w:r>
    <w:proofErr w:type="spellEnd"/>
    <w:r w:rsidRPr="007B101C">
      <w:rPr>
        <w:rFonts w:asciiTheme="majorHAnsi" w:hAnsiTheme="majorHAnsi" w:cstheme="majorHAnsi"/>
        <w:b w:val="0"/>
        <w:bCs w:val="0"/>
        <w:color w:val="44546A" w:themeColor="text2"/>
        <w:sz w:val="15"/>
        <w:szCs w:val="15"/>
      </w:rPr>
      <w:t xml:space="preserve"> for </w:t>
    </w:r>
    <w:proofErr w:type="spellStart"/>
    <w:r w:rsidRPr="007B101C">
      <w:rPr>
        <w:rFonts w:asciiTheme="majorHAnsi" w:hAnsiTheme="majorHAnsi" w:cstheme="majorHAnsi"/>
        <w:b w:val="0"/>
        <w:bCs w:val="0"/>
        <w:color w:val="44546A" w:themeColor="text2"/>
        <w:sz w:val="15"/>
        <w:szCs w:val="15"/>
      </w:rPr>
      <w:t>educators</w:t>
    </w:r>
    <w:proofErr w:type="spellEnd"/>
    <w:r w:rsidRPr="007B101C">
      <w:rPr>
        <w:rFonts w:asciiTheme="majorHAnsi" w:hAnsiTheme="majorHAnsi" w:cstheme="majorHAnsi"/>
        <w:b w:val="0"/>
        <w:bCs w:val="0"/>
        <w:color w:val="44546A" w:themeColor="text2"/>
        <w:sz w:val="15"/>
        <w:szCs w:val="15"/>
      </w:rPr>
      <w:t xml:space="preserve"> </w:t>
    </w:r>
    <w:proofErr w:type="spellStart"/>
    <w:r w:rsidRPr="007B101C">
      <w:rPr>
        <w:rFonts w:asciiTheme="majorHAnsi" w:hAnsiTheme="majorHAnsi" w:cstheme="majorHAnsi"/>
        <w:b w:val="0"/>
        <w:bCs w:val="0"/>
        <w:color w:val="44546A" w:themeColor="text2"/>
        <w:sz w:val="15"/>
        <w:szCs w:val="15"/>
      </w:rPr>
      <w:t>and</w:t>
    </w:r>
    <w:proofErr w:type="spellEnd"/>
    <w:r w:rsidRPr="007B101C">
      <w:rPr>
        <w:rFonts w:asciiTheme="majorHAnsi" w:hAnsiTheme="majorHAnsi" w:cstheme="majorHAnsi"/>
        <w:b w:val="0"/>
        <w:bCs w:val="0"/>
        <w:color w:val="44546A" w:themeColor="text2"/>
        <w:sz w:val="15"/>
        <w:szCs w:val="15"/>
      </w:rPr>
      <w:t xml:space="preserve"> online </w:t>
    </w:r>
    <w:proofErr w:type="spellStart"/>
    <w:r w:rsidRPr="007B101C">
      <w:rPr>
        <w:rFonts w:asciiTheme="majorHAnsi" w:hAnsiTheme="majorHAnsi" w:cstheme="majorHAnsi"/>
        <w:b w:val="0"/>
        <w:bCs w:val="0"/>
        <w:color w:val="44546A" w:themeColor="text2"/>
        <w:sz w:val="15"/>
        <w:szCs w:val="15"/>
      </w:rPr>
      <w:t>course</w:t>
    </w:r>
    <w:proofErr w:type="spellEnd"/>
    <w:r w:rsidRPr="007B101C">
      <w:rPr>
        <w:rFonts w:asciiTheme="majorHAnsi" w:hAnsiTheme="majorHAnsi" w:cstheme="majorHAnsi"/>
        <w:b w:val="0"/>
        <w:bCs w:val="0"/>
        <w:color w:val="44546A" w:themeColor="text2"/>
        <w:sz w:val="15"/>
        <w:szCs w:val="15"/>
      </w:rPr>
      <w:t xml:space="preserve"> for </w:t>
    </w:r>
    <w:proofErr w:type="spellStart"/>
    <w:r w:rsidRPr="007B101C">
      <w:rPr>
        <w:rFonts w:asciiTheme="majorHAnsi" w:hAnsiTheme="majorHAnsi" w:cstheme="majorHAnsi"/>
        <w:b w:val="0"/>
        <w:bCs w:val="0"/>
        <w:color w:val="44546A" w:themeColor="text2"/>
        <w:sz w:val="15"/>
        <w:szCs w:val="15"/>
      </w:rPr>
      <w:t>students</w:t>
    </w:r>
    <w:proofErr w:type="spellEnd"/>
  </w:p>
  <w:p w14:paraId="00AF3370" w14:textId="77777777" w:rsidR="00541CD9" w:rsidRPr="007B101C" w:rsidRDefault="00652B04" w:rsidP="00541CD9">
    <w:pPr>
      <w:pStyle w:val="Header"/>
      <w:jc w:val="center"/>
      <w:rPr>
        <w:rFonts w:asciiTheme="majorHAnsi" w:hAnsiTheme="majorHAnsi" w:cstheme="majorHAnsi"/>
        <w:color w:val="44546A" w:themeColor="text2"/>
        <w:sz w:val="15"/>
        <w:szCs w:val="15"/>
      </w:rPr>
    </w:pPr>
    <w:r w:rsidRPr="007B101C">
      <w:rPr>
        <w:rFonts w:asciiTheme="majorHAnsi" w:hAnsiTheme="majorHAnsi" w:cstheme="majorHAnsi"/>
        <w:color w:val="44546A" w:themeColor="text2"/>
        <w:sz w:val="15"/>
        <w:szCs w:val="15"/>
      </w:rPr>
      <w:t xml:space="preserve">Project </w:t>
    </w:r>
    <w:proofErr w:type="spellStart"/>
    <w:r w:rsidRPr="007B101C">
      <w:rPr>
        <w:rFonts w:asciiTheme="majorHAnsi" w:hAnsiTheme="majorHAnsi" w:cstheme="majorHAnsi"/>
        <w:color w:val="44546A" w:themeColor="text2"/>
        <w:sz w:val="15"/>
        <w:szCs w:val="15"/>
      </w:rPr>
      <w:t>co-funded</w:t>
    </w:r>
    <w:proofErr w:type="spellEnd"/>
    <w:r w:rsidRPr="007B101C">
      <w:rPr>
        <w:rFonts w:asciiTheme="majorHAnsi" w:hAnsiTheme="majorHAnsi" w:cstheme="majorHAnsi"/>
        <w:color w:val="44546A" w:themeColor="text2"/>
        <w:sz w:val="15"/>
        <w:szCs w:val="15"/>
      </w:rPr>
      <w:t xml:space="preserve"> </w:t>
    </w:r>
    <w:proofErr w:type="spellStart"/>
    <w:r w:rsidRPr="007B101C">
      <w:rPr>
        <w:rFonts w:asciiTheme="majorHAnsi" w:hAnsiTheme="majorHAnsi" w:cstheme="majorHAnsi"/>
        <w:color w:val="44546A" w:themeColor="text2"/>
        <w:sz w:val="15"/>
        <w:szCs w:val="15"/>
      </w:rPr>
      <w:t>by</w:t>
    </w:r>
    <w:proofErr w:type="spellEnd"/>
    <w:r w:rsidRPr="007B101C">
      <w:rPr>
        <w:rFonts w:asciiTheme="majorHAnsi" w:hAnsiTheme="majorHAnsi" w:cstheme="majorHAnsi"/>
        <w:color w:val="44546A" w:themeColor="text2"/>
        <w:sz w:val="15"/>
        <w:szCs w:val="15"/>
      </w:rPr>
      <w:t xml:space="preserve"> European Union </w:t>
    </w:r>
    <w:proofErr w:type="spellStart"/>
    <w:r w:rsidRPr="007B101C">
      <w:rPr>
        <w:rFonts w:asciiTheme="majorHAnsi" w:hAnsiTheme="majorHAnsi" w:cstheme="majorHAnsi"/>
        <w:color w:val="44546A" w:themeColor="text2"/>
        <w:sz w:val="15"/>
        <w:szCs w:val="15"/>
      </w:rPr>
      <w:t>under</w:t>
    </w:r>
    <w:proofErr w:type="spellEnd"/>
    <w:r w:rsidRPr="007B101C">
      <w:rPr>
        <w:rFonts w:asciiTheme="majorHAnsi" w:hAnsiTheme="majorHAnsi" w:cstheme="majorHAnsi"/>
        <w:color w:val="44546A" w:themeColor="text2"/>
        <w:sz w:val="15"/>
        <w:szCs w:val="15"/>
      </w:rPr>
      <w:t xml:space="preserve"> Erasmus+ </w:t>
    </w:r>
    <w:proofErr w:type="spellStart"/>
    <w:r w:rsidRPr="007B101C">
      <w:rPr>
        <w:rFonts w:asciiTheme="majorHAnsi" w:hAnsiTheme="majorHAnsi" w:cstheme="majorHAnsi"/>
        <w:color w:val="44546A" w:themeColor="text2"/>
        <w:sz w:val="15"/>
        <w:szCs w:val="15"/>
      </w:rPr>
      <w:t>Programme</w:t>
    </w:r>
    <w:proofErr w:type="spellEnd"/>
    <w:r w:rsidR="00541CD9" w:rsidRPr="007B101C">
      <w:rPr>
        <w:rFonts w:asciiTheme="majorHAnsi" w:hAnsiTheme="majorHAnsi" w:cstheme="majorHAnsi"/>
        <w:color w:val="44546A" w:themeColor="text2"/>
        <w:sz w:val="15"/>
        <w:szCs w:val="15"/>
      </w:rPr>
      <w:t>, 2020-1-HR01-KA201-077800</w:t>
    </w:r>
  </w:p>
  <w:p w14:paraId="5C550F00" w14:textId="77777777" w:rsidR="008476CF" w:rsidRDefault="008476C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A173F2"/>
    <w:multiLevelType w:val="hybridMultilevel"/>
    <w:tmpl w:val="A4501F82"/>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 w15:restartNumberingAfterBreak="0">
    <w:nsid w:val="0F270EFE"/>
    <w:multiLevelType w:val="multilevel"/>
    <w:tmpl w:val="C2220B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D71F8A"/>
    <w:multiLevelType w:val="hybridMultilevel"/>
    <w:tmpl w:val="91C4939C"/>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80F2B7A"/>
    <w:multiLevelType w:val="hybridMultilevel"/>
    <w:tmpl w:val="64A6B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B741DD"/>
    <w:multiLevelType w:val="hybridMultilevel"/>
    <w:tmpl w:val="00BC8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E45ED0"/>
    <w:multiLevelType w:val="hybridMultilevel"/>
    <w:tmpl w:val="C462902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364B0BE5"/>
    <w:multiLevelType w:val="hybridMultilevel"/>
    <w:tmpl w:val="A8AA2F06"/>
    <w:lvl w:ilvl="0" w:tplc="D21AE4D6">
      <w:start w:val="1"/>
      <w:numFmt w:val="decimal"/>
      <w:lvlText w:val="%1)"/>
      <w:lvlJc w:val="left"/>
      <w:pPr>
        <w:ind w:left="720" w:hanging="360"/>
      </w:pPr>
      <w:rPr>
        <w:rFonts w:hint="default"/>
        <w:sz w:val="24"/>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41906072"/>
    <w:multiLevelType w:val="multilevel"/>
    <w:tmpl w:val="5FFCE46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8D303D5"/>
    <w:multiLevelType w:val="multilevel"/>
    <w:tmpl w:val="8992417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B391A8E"/>
    <w:multiLevelType w:val="hybridMultilevel"/>
    <w:tmpl w:val="501A46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BEF550A"/>
    <w:multiLevelType w:val="multilevel"/>
    <w:tmpl w:val="6786EB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004604E"/>
    <w:multiLevelType w:val="multilevel"/>
    <w:tmpl w:val="C4BCFE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4B01B52"/>
    <w:multiLevelType w:val="hybridMultilevel"/>
    <w:tmpl w:val="B00EA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550249F"/>
    <w:multiLevelType w:val="multilevel"/>
    <w:tmpl w:val="40705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57133048"/>
    <w:multiLevelType w:val="multilevel"/>
    <w:tmpl w:val="CC7659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5C8C38C9"/>
    <w:multiLevelType w:val="multilevel"/>
    <w:tmpl w:val="6F6E5C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DC640A4"/>
    <w:multiLevelType w:val="multilevel"/>
    <w:tmpl w:val="258006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5DF8381B"/>
    <w:multiLevelType w:val="multilevel"/>
    <w:tmpl w:val="49CA4D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617C238D"/>
    <w:multiLevelType w:val="hybridMultilevel"/>
    <w:tmpl w:val="4002E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1B118BC"/>
    <w:multiLevelType w:val="hybridMultilevel"/>
    <w:tmpl w:val="125005B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62116D61"/>
    <w:multiLevelType w:val="hybridMultilevel"/>
    <w:tmpl w:val="BE4C0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5D5789E"/>
    <w:multiLevelType w:val="hybridMultilevel"/>
    <w:tmpl w:val="0C8819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67B31A6A"/>
    <w:multiLevelType w:val="multilevel"/>
    <w:tmpl w:val="191A6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8A421EF"/>
    <w:multiLevelType w:val="hybridMultilevel"/>
    <w:tmpl w:val="73BEC3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6F0350D"/>
    <w:multiLevelType w:val="multilevel"/>
    <w:tmpl w:val="DEDC5B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862061175">
    <w:abstractNumId w:val="0"/>
  </w:num>
  <w:num w:numId="2" w16cid:durableId="1449854181">
    <w:abstractNumId w:val="5"/>
  </w:num>
  <w:num w:numId="3" w16cid:durableId="383063756">
    <w:abstractNumId w:val="9"/>
  </w:num>
  <w:num w:numId="4" w16cid:durableId="1827437261">
    <w:abstractNumId w:val="23"/>
  </w:num>
  <w:num w:numId="5" w16cid:durableId="385686577">
    <w:abstractNumId w:val="13"/>
  </w:num>
  <w:num w:numId="6" w16cid:durableId="1490444747">
    <w:abstractNumId w:val="17"/>
  </w:num>
  <w:num w:numId="7" w16cid:durableId="1530603513">
    <w:abstractNumId w:val="22"/>
  </w:num>
  <w:num w:numId="8" w16cid:durableId="1666738368">
    <w:abstractNumId w:val="16"/>
  </w:num>
  <w:num w:numId="9" w16cid:durableId="581262028">
    <w:abstractNumId w:val="20"/>
  </w:num>
  <w:num w:numId="10" w16cid:durableId="14231178">
    <w:abstractNumId w:val="18"/>
  </w:num>
  <w:num w:numId="11" w16cid:durableId="1056703296">
    <w:abstractNumId w:val="21"/>
  </w:num>
  <w:num w:numId="12" w16cid:durableId="627977270">
    <w:abstractNumId w:val="4"/>
  </w:num>
  <w:num w:numId="13" w16cid:durableId="1557080867">
    <w:abstractNumId w:val="24"/>
  </w:num>
  <w:num w:numId="14" w16cid:durableId="1817339087">
    <w:abstractNumId w:val="1"/>
  </w:num>
  <w:num w:numId="15" w16cid:durableId="788430023">
    <w:abstractNumId w:val="11"/>
  </w:num>
  <w:num w:numId="16" w16cid:durableId="1664817842">
    <w:abstractNumId w:val="7"/>
  </w:num>
  <w:num w:numId="17" w16cid:durableId="1031106894">
    <w:abstractNumId w:val="10"/>
  </w:num>
  <w:num w:numId="18" w16cid:durableId="1331644530">
    <w:abstractNumId w:val="8"/>
  </w:num>
  <w:num w:numId="19" w16cid:durableId="2137091903">
    <w:abstractNumId w:val="15"/>
  </w:num>
  <w:num w:numId="20" w16cid:durableId="1743916622">
    <w:abstractNumId w:val="14"/>
  </w:num>
  <w:num w:numId="21" w16cid:durableId="1638873066">
    <w:abstractNumId w:val="3"/>
  </w:num>
  <w:num w:numId="22" w16cid:durableId="672951638">
    <w:abstractNumId w:val="12"/>
  </w:num>
  <w:num w:numId="23" w16cid:durableId="1106773229">
    <w:abstractNumId w:val="6"/>
  </w:num>
  <w:num w:numId="24" w16cid:durableId="429471296">
    <w:abstractNumId w:val="2"/>
  </w:num>
  <w:num w:numId="25" w16cid:durableId="1452433065">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attachedTemplate r:id="rId1"/>
  <w:defaultTabStop w:val="708"/>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0B32"/>
    <w:rsid w:val="000023BD"/>
    <w:rsid w:val="00003BB5"/>
    <w:rsid w:val="000070B9"/>
    <w:rsid w:val="00013308"/>
    <w:rsid w:val="00014D3E"/>
    <w:rsid w:val="00024C1F"/>
    <w:rsid w:val="000274DC"/>
    <w:rsid w:val="0003448F"/>
    <w:rsid w:val="0004233D"/>
    <w:rsid w:val="000459BA"/>
    <w:rsid w:val="0004701A"/>
    <w:rsid w:val="000500BE"/>
    <w:rsid w:val="000500D1"/>
    <w:rsid w:val="0005041B"/>
    <w:rsid w:val="0005157E"/>
    <w:rsid w:val="00056E01"/>
    <w:rsid w:val="0006044E"/>
    <w:rsid w:val="00060D74"/>
    <w:rsid w:val="0006165C"/>
    <w:rsid w:val="000618B7"/>
    <w:rsid w:val="000636FE"/>
    <w:rsid w:val="000652E4"/>
    <w:rsid w:val="0006646F"/>
    <w:rsid w:val="00072EA3"/>
    <w:rsid w:val="00082932"/>
    <w:rsid w:val="00082CEA"/>
    <w:rsid w:val="00083712"/>
    <w:rsid w:val="00087B47"/>
    <w:rsid w:val="00091F91"/>
    <w:rsid w:val="0009405A"/>
    <w:rsid w:val="000A15EF"/>
    <w:rsid w:val="000A2D57"/>
    <w:rsid w:val="000A3F7C"/>
    <w:rsid w:val="000A4053"/>
    <w:rsid w:val="000A6771"/>
    <w:rsid w:val="000A6A7F"/>
    <w:rsid w:val="000A7645"/>
    <w:rsid w:val="000A79FA"/>
    <w:rsid w:val="000B2BBC"/>
    <w:rsid w:val="000B3774"/>
    <w:rsid w:val="000B3D51"/>
    <w:rsid w:val="000C2DFE"/>
    <w:rsid w:val="000C2F76"/>
    <w:rsid w:val="000C5A54"/>
    <w:rsid w:val="000C5BB6"/>
    <w:rsid w:val="000C65C7"/>
    <w:rsid w:val="000D0B74"/>
    <w:rsid w:val="000D1586"/>
    <w:rsid w:val="000D3DA9"/>
    <w:rsid w:val="000E0459"/>
    <w:rsid w:val="000E3843"/>
    <w:rsid w:val="000E4E71"/>
    <w:rsid w:val="000F094A"/>
    <w:rsid w:val="000F146A"/>
    <w:rsid w:val="000F19E4"/>
    <w:rsid w:val="000F5997"/>
    <w:rsid w:val="000F71D4"/>
    <w:rsid w:val="000F7742"/>
    <w:rsid w:val="000F7E60"/>
    <w:rsid w:val="00101448"/>
    <w:rsid w:val="001030B8"/>
    <w:rsid w:val="00103FCC"/>
    <w:rsid w:val="00107779"/>
    <w:rsid w:val="00107869"/>
    <w:rsid w:val="00107AE9"/>
    <w:rsid w:val="00107CA5"/>
    <w:rsid w:val="00114B2A"/>
    <w:rsid w:val="001151F0"/>
    <w:rsid w:val="001151FE"/>
    <w:rsid w:val="00115E57"/>
    <w:rsid w:val="00116582"/>
    <w:rsid w:val="001219A7"/>
    <w:rsid w:val="001231E9"/>
    <w:rsid w:val="001240BF"/>
    <w:rsid w:val="00132E2A"/>
    <w:rsid w:val="001331D0"/>
    <w:rsid w:val="001413C5"/>
    <w:rsid w:val="00143CAB"/>
    <w:rsid w:val="00144E58"/>
    <w:rsid w:val="0014570C"/>
    <w:rsid w:val="00145ED9"/>
    <w:rsid w:val="0014713D"/>
    <w:rsid w:val="0014795C"/>
    <w:rsid w:val="001535BE"/>
    <w:rsid w:val="001539E1"/>
    <w:rsid w:val="001579F5"/>
    <w:rsid w:val="0016111A"/>
    <w:rsid w:val="0016310F"/>
    <w:rsid w:val="00163595"/>
    <w:rsid w:val="00164C2A"/>
    <w:rsid w:val="00166AE0"/>
    <w:rsid w:val="00171870"/>
    <w:rsid w:val="00176749"/>
    <w:rsid w:val="00176ECB"/>
    <w:rsid w:val="00181883"/>
    <w:rsid w:val="00181E67"/>
    <w:rsid w:val="00182697"/>
    <w:rsid w:val="00183209"/>
    <w:rsid w:val="00185813"/>
    <w:rsid w:val="001A1F23"/>
    <w:rsid w:val="001A3756"/>
    <w:rsid w:val="001A4688"/>
    <w:rsid w:val="001A4A53"/>
    <w:rsid w:val="001B2B51"/>
    <w:rsid w:val="001B4CFF"/>
    <w:rsid w:val="001B71DD"/>
    <w:rsid w:val="001C0CDD"/>
    <w:rsid w:val="001C3DE2"/>
    <w:rsid w:val="001C4CD3"/>
    <w:rsid w:val="001D06E2"/>
    <w:rsid w:val="001D593F"/>
    <w:rsid w:val="001D6503"/>
    <w:rsid w:val="001E00C1"/>
    <w:rsid w:val="001E030C"/>
    <w:rsid w:val="001E1138"/>
    <w:rsid w:val="001E46EC"/>
    <w:rsid w:val="001E5FEE"/>
    <w:rsid w:val="001E7BE9"/>
    <w:rsid w:val="001F1966"/>
    <w:rsid w:val="001F7DDC"/>
    <w:rsid w:val="00200A8C"/>
    <w:rsid w:val="00202FF3"/>
    <w:rsid w:val="00204B42"/>
    <w:rsid w:val="0021467A"/>
    <w:rsid w:val="0021738F"/>
    <w:rsid w:val="00220201"/>
    <w:rsid w:val="002214CA"/>
    <w:rsid w:val="00224891"/>
    <w:rsid w:val="00225024"/>
    <w:rsid w:val="00226AA1"/>
    <w:rsid w:val="00226FB4"/>
    <w:rsid w:val="00227FBA"/>
    <w:rsid w:val="00233AC5"/>
    <w:rsid w:val="00242F41"/>
    <w:rsid w:val="00243881"/>
    <w:rsid w:val="0024778F"/>
    <w:rsid w:val="00256356"/>
    <w:rsid w:val="002609F5"/>
    <w:rsid w:val="00261775"/>
    <w:rsid w:val="00261FBB"/>
    <w:rsid w:val="00263087"/>
    <w:rsid w:val="00265149"/>
    <w:rsid w:val="00267799"/>
    <w:rsid w:val="00280E97"/>
    <w:rsid w:val="00282075"/>
    <w:rsid w:val="00283AB9"/>
    <w:rsid w:val="00287623"/>
    <w:rsid w:val="00291C5F"/>
    <w:rsid w:val="00292E82"/>
    <w:rsid w:val="00294960"/>
    <w:rsid w:val="002A6065"/>
    <w:rsid w:val="002A79C0"/>
    <w:rsid w:val="002B34C3"/>
    <w:rsid w:val="002B3BB1"/>
    <w:rsid w:val="002B470D"/>
    <w:rsid w:val="002B68C8"/>
    <w:rsid w:val="002C1E02"/>
    <w:rsid w:val="002C2477"/>
    <w:rsid w:val="002D0225"/>
    <w:rsid w:val="002D0D3A"/>
    <w:rsid w:val="002D20DA"/>
    <w:rsid w:val="002D31D0"/>
    <w:rsid w:val="002D602E"/>
    <w:rsid w:val="002E1AC4"/>
    <w:rsid w:val="002E2B50"/>
    <w:rsid w:val="002E3F4D"/>
    <w:rsid w:val="002E4451"/>
    <w:rsid w:val="002E7990"/>
    <w:rsid w:val="002F0E2F"/>
    <w:rsid w:val="002F21B3"/>
    <w:rsid w:val="002F63C5"/>
    <w:rsid w:val="002F743A"/>
    <w:rsid w:val="003004BE"/>
    <w:rsid w:val="00300783"/>
    <w:rsid w:val="00300D15"/>
    <w:rsid w:val="00301206"/>
    <w:rsid w:val="00301E03"/>
    <w:rsid w:val="00302C70"/>
    <w:rsid w:val="00304E09"/>
    <w:rsid w:val="003100BE"/>
    <w:rsid w:val="00311BDF"/>
    <w:rsid w:val="00312554"/>
    <w:rsid w:val="003131C4"/>
    <w:rsid w:val="0031667C"/>
    <w:rsid w:val="003178EB"/>
    <w:rsid w:val="003233EC"/>
    <w:rsid w:val="003235B7"/>
    <w:rsid w:val="00327E34"/>
    <w:rsid w:val="003348D8"/>
    <w:rsid w:val="0033578F"/>
    <w:rsid w:val="00336369"/>
    <w:rsid w:val="00337511"/>
    <w:rsid w:val="00342BC6"/>
    <w:rsid w:val="00342BFB"/>
    <w:rsid w:val="00344E24"/>
    <w:rsid w:val="00345F7A"/>
    <w:rsid w:val="0034623A"/>
    <w:rsid w:val="003466E1"/>
    <w:rsid w:val="00347D5A"/>
    <w:rsid w:val="00347EB1"/>
    <w:rsid w:val="003538A6"/>
    <w:rsid w:val="003571CC"/>
    <w:rsid w:val="00360122"/>
    <w:rsid w:val="00362505"/>
    <w:rsid w:val="00367068"/>
    <w:rsid w:val="0037023C"/>
    <w:rsid w:val="00372F09"/>
    <w:rsid w:val="00373929"/>
    <w:rsid w:val="00374D2F"/>
    <w:rsid w:val="00374F53"/>
    <w:rsid w:val="003760CF"/>
    <w:rsid w:val="00377F93"/>
    <w:rsid w:val="003807B9"/>
    <w:rsid w:val="0038118D"/>
    <w:rsid w:val="0038292E"/>
    <w:rsid w:val="00393451"/>
    <w:rsid w:val="00394B76"/>
    <w:rsid w:val="00395549"/>
    <w:rsid w:val="0039613D"/>
    <w:rsid w:val="00397B8E"/>
    <w:rsid w:val="003A0745"/>
    <w:rsid w:val="003A0C09"/>
    <w:rsid w:val="003A1576"/>
    <w:rsid w:val="003A1E61"/>
    <w:rsid w:val="003A340D"/>
    <w:rsid w:val="003A3722"/>
    <w:rsid w:val="003A51AB"/>
    <w:rsid w:val="003A5B08"/>
    <w:rsid w:val="003B0FF0"/>
    <w:rsid w:val="003B1992"/>
    <w:rsid w:val="003B5419"/>
    <w:rsid w:val="003C0406"/>
    <w:rsid w:val="003C1DDB"/>
    <w:rsid w:val="003C7557"/>
    <w:rsid w:val="003D1CBB"/>
    <w:rsid w:val="003D4417"/>
    <w:rsid w:val="003D58C5"/>
    <w:rsid w:val="003D6DC3"/>
    <w:rsid w:val="003E3DE5"/>
    <w:rsid w:val="003E3E60"/>
    <w:rsid w:val="003E5495"/>
    <w:rsid w:val="003E5A58"/>
    <w:rsid w:val="003E609A"/>
    <w:rsid w:val="003F16AD"/>
    <w:rsid w:val="003F541A"/>
    <w:rsid w:val="00400750"/>
    <w:rsid w:val="00410ECD"/>
    <w:rsid w:val="004112A1"/>
    <w:rsid w:val="004126B7"/>
    <w:rsid w:val="00413395"/>
    <w:rsid w:val="004138BA"/>
    <w:rsid w:val="00413C8F"/>
    <w:rsid w:val="00415BEC"/>
    <w:rsid w:val="00415E2C"/>
    <w:rsid w:val="00422E01"/>
    <w:rsid w:val="004262E4"/>
    <w:rsid w:val="00430F94"/>
    <w:rsid w:val="004337CD"/>
    <w:rsid w:val="00440C7F"/>
    <w:rsid w:val="00441725"/>
    <w:rsid w:val="00442CFF"/>
    <w:rsid w:val="0044308A"/>
    <w:rsid w:val="00443737"/>
    <w:rsid w:val="004452EE"/>
    <w:rsid w:val="00450EA9"/>
    <w:rsid w:val="004516CB"/>
    <w:rsid w:val="00452806"/>
    <w:rsid w:val="004550E5"/>
    <w:rsid w:val="0046663E"/>
    <w:rsid w:val="0046712D"/>
    <w:rsid w:val="00467C97"/>
    <w:rsid w:val="004718C0"/>
    <w:rsid w:val="00472150"/>
    <w:rsid w:val="004737EF"/>
    <w:rsid w:val="00474C82"/>
    <w:rsid w:val="00475FFF"/>
    <w:rsid w:val="00476C91"/>
    <w:rsid w:val="00481096"/>
    <w:rsid w:val="00490976"/>
    <w:rsid w:val="00490BA7"/>
    <w:rsid w:val="004A5975"/>
    <w:rsid w:val="004B3051"/>
    <w:rsid w:val="004B388E"/>
    <w:rsid w:val="004B3D55"/>
    <w:rsid w:val="004B4495"/>
    <w:rsid w:val="004B4BEE"/>
    <w:rsid w:val="004B4E01"/>
    <w:rsid w:val="004C1856"/>
    <w:rsid w:val="004C277E"/>
    <w:rsid w:val="004C2B9D"/>
    <w:rsid w:val="004C5C10"/>
    <w:rsid w:val="004C64BD"/>
    <w:rsid w:val="004D0CCD"/>
    <w:rsid w:val="004D1948"/>
    <w:rsid w:val="004D1E3A"/>
    <w:rsid w:val="004D47EF"/>
    <w:rsid w:val="004D4BB1"/>
    <w:rsid w:val="004D4E3B"/>
    <w:rsid w:val="004D5BE1"/>
    <w:rsid w:val="004D5F3E"/>
    <w:rsid w:val="004E2AC8"/>
    <w:rsid w:val="004E3F36"/>
    <w:rsid w:val="004E5F8D"/>
    <w:rsid w:val="004F44F4"/>
    <w:rsid w:val="004F4978"/>
    <w:rsid w:val="004F49AD"/>
    <w:rsid w:val="004F6A92"/>
    <w:rsid w:val="00502BA1"/>
    <w:rsid w:val="0050633A"/>
    <w:rsid w:val="0050669B"/>
    <w:rsid w:val="0050741B"/>
    <w:rsid w:val="00507857"/>
    <w:rsid w:val="00507C40"/>
    <w:rsid w:val="00513484"/>
    <w:rsid w:val="00514390"/>
    <w:rsid w:val="00516554"/>
    <w:rsid w:val="005205EA"/>
    <w:rsid w:val="00525D5F"/>
    <w:rsid w:val="00530B7F"/>
    <w:rsid w:val="00531C79"/>
    <w:rsid w:val="005339F2"/>
    <w:rsid w:val="0053565C"/>
    <w:rsid w:val="005374B8"/>
    <w:rsid w:val="00541CD9"/>
    <w:rsid w:val="005423B6"/>
    <w:rsid w:val="00552401"/>
    <w:rsid w:val="005548B8"/>
    <w:rsid w:val="005556E6"/>
    <w:rsid w:val="00555CA2"/>
    <w:rsid w:val="00557325"/>
    <w:rsid w:val="00561473"/>
    <w:rsid w:val="00562C67"/>
    <w:rsid w:val="005634D4"/>
    <w:rsid w:val="00563AE6"/>
    <w:rsid w:val="00565E69"/>
    <w:rsid w:val="00566CC6"/>
    <w:rsid w:val="005678DB"/>
    <w:rsid w:val="005715EF"/>
    <w:rsid w:val="00572CC6"/>
    <w:rsid w:val="00573606"/>
    <w:rsid w:val="00576A26"/>
    <w:rsid w:val="00581685"/>
    <w:rsid w:val="00584342"/>
    <w:rsid w:val="00587385"/>
    <w:rsid w:val="0059007C"/>
    <w:rsid w:val="005946C4"/>
    <w:rsid w:val="00596E48"/>
    <w:rsid w:val="00597CC1"/>
    <w:rsid w:val="00597EC6"/>
    <w:rsid w:val="005A202F"/>
    <w:rsid w:val="005A2656"/>
    <w:rsid w:val="005B2B88"/>
    <w:rsid w:val="005B5A28"/>
    <w:rsid w:val="005B72A3"/>
    <w:rsid w:val="005C1CFF"/>
    <w:rsid w:val="005C5DB4"/>
    <w:rsid w:val="005C74D4"/>
    <w:rsid w:val="005D08A9"/>
    <w:rsid w:val="005D6A57"/>
    <w:rsid w:val="005E21E7"/>
    <w:rsid w:val="005E2B69"/>
    <w:rsid w:val="005E3FCD"/>
    <w:rsid w:val="005E4DC5"/>
    <w:rsid w:val="005E529F"/>
    <w:rsid w:val="005E5A90"/>
    <w:rsid w:val="005E77FB"/>
    <w:rsid w:val="005F1C1D"/>
    <w:rsid w:val="005F40B0"/>
    <w:rsid w:val="005F786A"/>
    <w:rsid w:val="00604D55"/>
    <w:rsid w:val="006100F2"/>
    <w:rsid w:val="006114E1"/>
    <w:rsid w:val="00616748"/>
    <w:rsid w:val="00623ED0"/>
    <w:rsid w:val="00627AE1"/>
    <w:rsid w:val="006317F6"/>
    <w:rsid w:val="00634A0F"/>
    <w:rsid w:val="00642E19"/>
    <w:rsid w:val="00642F48"/>
    <w:rsid w:val="00644730"/>
    <w:rsid w:val="00644F23"/>
    <w:rsid w:val="0064607F"/>
    <w:rsid w:val="0064702D"/>
    <w:rsid w:val="00650D86"/>
    <w:rsid w:val="00651757"/>
    <w:rsid w:val="00652B04"/>
    <w:rsid w:val="0065368E"/>
    <w:rsid w:val="006550CD"/>
    <w:rsid w:val="006571AE"/>
    <w:rsid w:val="0066288D"/>
    <w:rsid w:val="0066322F"/>
    <w:rsid w:val="006638DB"/>
    <w:rsid w:val="00663BB8"/>
    <w:rsid w:val="00667F9A"/>
    <w:rsid w:val="00671028"/>
    <w:rsid w:val="00672299"/>
    <w:rsid w:val="00675165"/>
    <w:rsid w:val="006767C5"/>
    <w:rsid w:val="006773EE"/>
    <w:rsid w:val="00686463"/>
    <w:rsid w:val="006919D8"/>
    <w:rsid w:val="00692321"/>
    <w:rsid w:val="00692414"/>
    <w:rsid w:val="00692F23"/>
    <w:rsid w:val="00694D87"/>
    <w:rsid w:val="006A0A04"/>
    <w:rsid w:val="006A15AA"/>
    <w:rsid w:val="006A3A3A"/>
    <w:rsid w:val="006A7BD8"/>
    <w:rsid w:val="006B097B"/>
    <w:rsid w:val="006B7FC8"/>
    <w:rsid w:val="006C0CDC"/>
    <w:rsid w:val="006C1569"/>
    <w:rsid w:val="006C1744"/>
    <w:rsid w:val="006C1789"/>
    <w:rsid w:val="006C17F2"/>
    <w:rsid w:val="006C3165"/>
    <w:rsid w:val="006C321B"/>
    <w:rsid w:val="006C35C3"/>
    <w:rsid w:val="006C525A"/>
    <w:rsid w:val="006D00CF"/>
    <w:rsid w:val="006D170D"/>
    <w:rsid w:val="006D3564"/>
    <w:rsid w:val="006D75F2"/>
    <w:rsid w:val="006E2814"/>
    <w:rsid w:val="006F0F87"/>
    <w:rsid w:val="006F1540"/>
    <w:rsid w:val="006F1C56"/>
    <w:rsid w:val="006F20AD"/>
    <w:rsid w:val="007038B6"/>
    <w:rsid w:val="0070615B"/>
    <w:rsid w:val="0070770A"/>
    <w:rsid w:val="007079E4"/>
    <w:rsid w:val="0071060B"/>
    <w:rsid w:val="00710ACF"/>
    <w:rsid w:val="00710AF1"/>
    <w:rsid w:val="0071331E"/>
    <w:rsid w:val="00714CAC"/>
    <w:rsid w:val="0071735B"/>
    <w:rsid w:val="00720321"/>
    <w:rsid w:val="00723BCE"/>
    <w:rsid w:val="00731886"/>
    <w:rsid w:val="00735D8B"/>
    <w:rsid w:val="00736778"/>
    <w:rsid w:val="00736BFF"/>
    <w:rsid w:val="00737A18"/>
    <w:rsid w:val="0074131F"/>
    <w:rsid w:val="007423AD"/>
    <w:rsid w:val="00742D34"/>
    <w:rsid w:val="00744327"/>
    <w:rsid w:val="007504D0"/>
    <w:rsid w:val="00752A3A"/>
    <w:rsid w:val="007538B3"/>
    <w:rsid w:val="00764528"/>
    <w:rsid w:val="007658E2"/>
    <w:rsid w:val="00770DF4"/>
    <w:rsid w:val="007765C7"/>
    <w:rsid w:val="007769C4"/>
    <w:rsid w:val="0077792D"/>
    <w:rsid w:val="007812D1"/>
    <w:rsid w:val="00782E0A"/>
    <w:rsid w:val="00783BA9"/>
    <w:rsid w:val="00783BE3"/>
    <w:rsid w:val="00784FA1"/>
    <w:rsid w:val="00790E3B"/>
    <w:rsid w:val="00797AC2"/>
    <w:rsid w:val="00797C14"/>
    <w:rsid w:val="007B0BCC"/>
    <w:rsid w:val="007B0EC8"/>
    <w:rsid w:val="007B101C"/>
    <w:rsid w:val="007B75DE"/>
    <w:rsid w:val="007C143E"/>
    <w:rsid w:val="007D1334"/>
    <w:rsid w:val="007D1F60"/>
    <w:rsid w:val="007D2E15"/>
    <w:rsid w:val="007D3E49"/>
    <w:rsid w:val="007D40D8"/>
    <w:rsid w:val="007D61A6"/>
    <w:rsid w:val="007D6CC7"/>
    <w:rsid w:val="007D6FA8"/>
    <w:rsid w:val="007E1A68"/>
    <w:rsid w:val="007E2E14"/>
    <w:rsid w:val="007E3016"/>
    <w:rsid w:val="007E40D3"/>
    <w:rsid w:val="007E7E1B"/>
    <w:rsid w:val="007F288F"/>
    <w:rsid w:val="007F706D"/>
    <w:rsid w:val="007F7ECE"/>
    <w:rsid w:val="00800A40"/>
    <w:rsid w:val="00806779"/>
    <w:rsid w:val="008104AB"/>
    <w:rsid w:val="00811C5B"/>
    <w:rsid w:val="00814686"/>
    <w:rsid w:val="00814E7D"/>
    <w:rsid w:val="008155DE"/>
    <w:rsid w:val="00815EC6"/>
    <w:rsid w:val="0081690C"/>
    <w:rsid w:val="00824454"/>
    <w:rsid w:val="00825391"/>
    <w:rsid w:val="0082794D"/>
    <w:rsid w:val="008279A1"/>
    <w:rsid w:val="00830442"/>
    <w:rsid w:val="0083160C"/>
    <w:rsid w:val="00835E93"/>
    <w:rsid w:val="00837AA5"/>
    <w:rsid w:val="008415FE"/>
    <w:rsid w:val="008441B4"/>
    <w:rsid w:val="00844728"/>
    <w:rsid w:val="008476CF"/>
    <w:rsid w:val="00856AD7"/>
    <w:rsid w:val="008605F9"/>
    <w:rsid w:val="00860804"/>
    <w:rsid w:val="00860FA4"/>
    <w:rsid w:val="00861627"/>
    <w:rsid w:val="00861F47"/>
    <w:rsid w:val="00862638"/>
    <w:rsid w:val="00865694"/>
    <w:rsid w:val="0086654F"/>
    <w:rsid w:val="0086707D"/>
    <w:rsid w:val="00871EF2"/>
    <w:rsid w:val="00873925"/>
    <w:rsid w:val="0087418F"/>
    <w:rsid w:val="008744D1"/>
    <w:rsid w:val="00875C65"/>
    <w:rsid w:val="00880EFE"/>
    <w:rsid w:val="00885789"/>
    <w:rsid w:val="00886A58"/>
    <w:rsid w:val="00887C4A"/>
    <w:rsid w:val="0089010E"/>
    <w:rsid w:val="00891C57"/>
    <w:rsid w:val="00892851"/>
    <w:rsid w:val="00893914"/>
    <w:rsid w:val="0089452D"/>
    <w:rsid w:val="008A6064"/>
    <w:rsid w:val="008A71A8"/>
    <w:rsid w:val="008B4EED"/>
    <w:rsid w:val="008B5BF6"/>
    <w:rsid w:val="008B6437"/>
    <w:rsid w:val="008B6A01"/>
    <w:rsid w:val="008B6E3C"/>
    <w:rsid w:val="008B6FAE"/>
    <w:rsid w:val="008B731C"/>
    <w:rsid w:val="008C41FD"/>
    <w:rsid w:val="008C43E0"/>
    <w:rsid w:val="008C4FD8"/>
    <w:rsid w:val="008D0BDC"/>
    <w:rsid w:val="008D1562"/>
    <w:rsid w:val="008D21AC"/>
    <w:rsid w:val="008D56E3"/>
    <w:rsid w:val="008D5B16"/>
    <w:rsid w:val="008D68A5"/>
    <w:rsid w:val="008D72F2"/>
    <w:rsid w:val="008E01AB"/>
    <w:rsid w:val="008E0C30"/>
    <w:rsid w:val="008E1782"/>
    <w:rsid w:val="008E1BA7"/>
    <w:rsid w:val="008E7EB0"/>
    <w:rsid w:val="008F0B85"/>
    <w:rsid w:val="008F18B8"/>
    <w:rsid w:val="008F46C4"/>
    <w:rsid w:val="008F4A02"/>
    <w:rsid w:val="008F63AE"/>
    <w:rsid w:val="009008B9"/>
    <w:rsid w:val="009032CB"/>
    <w:rsid w:val="0091078F"/>
    <w:rsid w:val="00911AD7"/>
    <w:rsid w:val="00912B1C"/>
    <w:rsid w:val="0091383D"/>
    <w:rsid w:val="00914EE1"/>
    <w:rsid w:val="009158E3"/>
    <w:rsid w:val="00915E32"/>
    <w:rsid w:val="009203AA"/>
    <w:rsid w:val="00921F36"/>
    <w:rsid w:val="009235CD"/>
    <w:rsid w:val="00923B5A"/>
    <w:rsid w:val="0092502A"/>
    <w:rsid w:val="0093334C"/>
    <w:rsid w:val="009354CB"/>
    <w:rsid w:val="00936C20"/>
    <w:rsid w:val="009400FA"/>
    <w:rsid w:val="00941C96"/>
    <w:rsid w:val="00944F20"/>
    <w:rsid w:val="00945BE6"/>
    <w:rsid w:val="0095284A"/>
    <w:rsid w:val="00952DE2"/>
    <w:rsid w:val="00953621"/>
    <w:rsid w:val="00957009"/>
    <w:rsid w:val="00962957"/>
    <w:rsid w:val="0096637E"/>
    <w:rsid w:val="00967873"/>
    <w:rsid w:val="00967E72"/>
    <w:rsid w:val="00972D23"/>
    <w:rsid w:val="00975840"/>
    <w:rsid w:val="00982DA0"/>
    <w:rsid w:val="00984C10"/>
    <w:rsid w:val="00987127"/>
    <w:rsid w:val="00987FBB"/>
    <w:rsid w:val="00990264"/>
    <w:rsid w:val="00993B90"/>
    <w:rsid w:val="00995F88"/>
    <w:rsid w:val="009976FF"/>
    <w:rsid w:val="00997760"/>
    <w:rsid w:val="009A315D"/>
    <w:rsid w:val="009A5C81"/>
    <w:rsid w:val="009A77DA"/>
    <w:rsid w:val="009B148C"/>
    <w:rsid w:val="009B54A2"/>
    <w:rsid w:val="009B6E87"/>
    <w:rsid w:val="009C5143"/>
    <w:rsid w:val="009C6824"/>
    <w:rsid w:val="009D12D7"/>
    <w:rsid w:val="009D3485"/>
    <w:rsid w:val="009D3CBC"/>
    <w:rsid w:val="009D5D72"/>
    <w:rsid w:val="009E2112"/>
    <w:rsid w:val="009E3E42"/>
    <w:rsid w:val="009E4651"/>
    <w:rsid w:val="009E7068"/>
    <w:rsid w:val="009F0097"/>
    <w:rsid w:val="009F1F81"/>
    <w:rsid w:val="009F3150"/>
    <w:rsid w:val="009F39B5"/>
    <w:rsid w:val="009F3CB4"/>
    <w:rsid w:val="009F4338"/>
    <w:rsid w:val="009F7C70"/>
    <w:rsid w:val="00A022B3"/>
    <w:rsid w:val="00A05D50"/>
    <w:rsid w:val="00A11B9E"/>
    <w:rsid w:val="00A171E1"/>
    <w:rsid w:val="00A2492B"/>
    <w:rsid w:val="00A26A22"/>
    <w:rsid w:val="00A272F4"/>
    <w:rsid w:val="00A27F4F"/>
    <w:rsid w:val="00A318A0"/>
    <w:rsid w:val="00A3201A"/>
    <w:rsid w:val="00A330CE"/>
    <w:rsid w:val="00A337B9"/>
    <w:rsid w:val="00A3400C"/>
    <w:rsid w:val="00A3465A"/>
    <w:rsid w:val="00A3567A"/>
    <w:rsid w:val="00A41129"/>
    <w:rsid w:val="00A41C9B"/>
    <w:rsid w:val="00A435D9"/>
    <w:rsid w:val="00A43608"/>
    <w:rsid w:val="00A43A24"/>
    <w:rsid w:val="00A43D5E"/>
    <w:rsid w:val="00A4525F"/>
    <w:rsid w:val="00A45D89"/>
    <w:rsid w:val="00A50FAD"/>
    <w:rsid w:val="00A515D6"/>
    <w:rsid w:val="00A51B5A"/>
    <w:rsid w:val="00A52C56"/>
    <w:rsid w:val="00A558C2"/>
    <w:rsid w:val="00A5622B"/>
    <w:rsid w:val="00A636BA"/>
    <w:rsid w:val="00A63F16"/>
    <w:rsid w:val="00A64E28"/>
    <w:rsid w:val="00A7052B"/>
    <w:rsid w:val="00A72655"/>
    <w:rsid w:val="00A75055"/>
    <w:rsid w:val="00A77FF3"/>
    <w:rsid w:val="00A80F45"/>
    <w:rsid w:val="00A83CCE"/>
    <w:rsid w:val="00A84B29"/>
    <w:rsid w:val="00A86DB9"/>
    <w:rsid w:val="00A96105"/>
    <w:rsid w:val="00AA2112"/>
    <w:rsid w:val="00AA49C4"/>
    <w:rsid w:val="00AA739D"/>
    <w:rsid w:val="00AB07F2"/>
    <w:rsid w:val="00AB0916"/>
    <w:rsid w:val="00AB31FA"/>
    <w:rsid w:val="00AB4657"/>
    <w:rsid w:val="00AB7DB9"/>
    <w:rsid w:val="00AC2456"/>
    <w:rsid w:val="00AC5A0E"/>
    <w:rsid w:val="00AD4BD1"/>
    <w:rsid w:val="00AD56A7"/>
    <w:rsid w:val="00AD59F0"/>
    <w:rsid w:val="00AD6700"/>
    <w:rsid w:val="00AE1D59"/>
    <w:rsid w:val="00AE3153"/>
    <w:rsid w:val="00AE62A8"/>
    <w:rsid w:val="00AF02A0"/>
    <w:rsid w:val="00AF29A2"/>
    <w:rsid w:val="00AF3ED8"/>
    <w:rsid w:val="00AF5A95"/>
    <w:rsid w:val="00B02F2B"/>
    <w:rsid w:val="00B03235"/>
    <w:rsid w:val="00B0389F"/>
    <w:rsid w:val="00B04D0D"/>
    <w:rsid w:val="00B04FC6"/>
    <w:rsid w:val="00B053FD"/>
    <w:rsid w:val="00B05B18"/>
    <w:rsid w:val="00B066A8"/>
    <w:rsid w:val="00B06739"/>
    <w:rsid w:val="00B06C93"/>
    <w:rsid w:val="00B06EA3"/>
    <w:rsid w:val="00B104D4"/>
    <w:rsid w:val="00B10595"/>
    <w:rsid w:val="00B12D3C"/>
    <w:rsid w:val="00B16FC0"/>
    <w:rsid w:val="00B20E3A"/>
    <w:rsid w:val="00B217AF"/>
    <w:rsid w:val="00B21D0F"/>
    <w:rsid w:val="00B23567"/>
    <w:rsid w:val="00B237CD"/>
    <w:rsid w:val="00B260B4"/>
    <w:rsid w:val="00B26C31"/>
    <w:rsid w:val="00B347F4"/>
    <w:rsid w:val="00B37BDE"/>
    <w:rsid w:val="00B43604"/>
    <w:rsid w:val="00B43F43"/>
    <w:rsid w:val="00B4572C"/>
    <w:rsid w:val="00B46936"/>
    <w:rsid w:val="00B472A6"/>
    <w:rsid w:val="00B57343"/>
    <w:rsid w:val="00B6199B"/>
    <w:rsid w:val="00B62DD2"/>
    <w:rsid w:val="00B64D72"/>
    <w:rsid w:val="00B713E6"/>
    <w:rsid w:val="00B7228D"/>
    <w:rsid w:val="00B73931"/>
    <w:rsid w:val="00B73BD1"/>
    <w:rsid w:val="00B75814"/>
    <w:rsid w:val="00B76205"/>
    <w:rsid w:val="00B83A23"/>
    <w:rsid w:val="00B83B83"/>
    <w:rsid w:val="00B83FDF"/>
    <w:rsid w:val="00B84C90"/>
    <w:rsid w:val="00B84E9E"/>
    <w:rsid w:val="00B90283"/>
    <w:rsid w:val="00B908F1"/>
    <w:rsid w:val="00B92CDC"/>
    <w:rsid w:val="00B946BB"/>
    <w:rsid w:val="00B977E0"/>
    <w:rsid w:val="00BA5DF4"/>
    <w:rsid w:val="00BA621A"/>
    <w:rsid w:val="00BA6DD6"/>
    <w:rsid w:val="00BB0F18"/>
    <w:rsid w:val="00BB18FC"/>
    <w:rsid w:val="00BB1EA6"/>
    <w:rsid w:val="00BB4354"/>
    <w:rsid w:val="00BB4B01"/>
    <w:rsid w:val="00BB74E2"/>
    <w:rsid w:val="00BC0984"/>
    <w:rsid w:val="00BC2666"/>
    <w:rsid w:val="00BC313B"/>
    <w:rsid w:val="00BC3D53"/>
    <w:rsid w:val="00BC408C"/>
    <w:rsid w:val="00BD2F28"/>
    <w:rsid w:val="00BD5226"/>
    <w:rsid w:val="00BD5282"/>
    <w:rsid w:val="00BD53F7"/>
    <w:rsid w:val="00BD7405"/>
    <w:rsid w:val="00BE3DC8"/>
    <w:rsid w:val="00BE60ED"/>
    <w:rsid w:val="00BF0A50"/>
    <w:rsid w:val="00BF2EAD"/>
    <w:rsid w:val="00BF326D"/>
    <w:rsid w:val="00BF4817"/>
    <w:rsid w:val="00BF6923"/>
    <w:rsid w:val="00BF7EFF"/>
    <w:rsid w:val="00C0003A"/>
    <w:rsid w:val="00C02EFB"/>
    <w:rsid w:val="00C0338D"/>
    <w:rsid w:val="00C0479E"/>
    <w:rsid w:val="00C05CD6"/>
    <w:rsid w:val="00C11074"/>
    <w:rsid w:val="00C1131E"/>
    <w:rsid w:val="00C13CA9"/>
    <w:rsid w:val="00C14C56"/>
    <w:rsid w:val="00C14DB1"/>
    <w:rsid w:val="00C164BF"/>
    <w:rsid w:val="00C2088E"/>
    <w:rsid w:val="00C20F9F"/>
    <w:rsid w:val="00C21091"/>
    <w:rsid w:val="00C22539"/>
    <w:rsid w:val="00C24E31"/>
    <w:rsid w:val="00C25AAC"/>
    <w:rsid w:val="00C26ADC"/>
    <w:rsid w:val="00C26CE4"/>
    <w:rsid w:val="00C27B9A"/>
    <w:rsid w:val="00C30724"/>
    <w:rsid w:val="00C33B6F"/>
    <w:rsid w:val="00C3637F"/>
    <w:rsid w:val="00C36DDB"/>
    <w:rsid w:val="00C40D07"/>
    <w:rsid w:val="00C415EA"/>
    <w:rsid w:val="00C44850"/>
    <w:rsid w:val="00C44DA1"/>
    <w:rsid w:val="00C47A9E"/>
    <w:rsid w:val="00C505EE"/>
    <w:rsid w:val="00C51900"/>
    <w:rsid w:val="00C55BEA"/>
    <w:rsid w:val="00C56CA2"/>
    <w:rsid w:val="00C60157"/>
    <w:rsid w:val="00C6263E"/>
    <w:rsid w:val="00C6771E"/>
    <w:rsid w:val="00C72AE1"/>
    <w:rsid w:val="00C8391B"/>
    <w:rsid w:val="00C83A1F"/>
    <w:rsid w:val="00C843A2"/>
    <w:rsid w:val="00C87466"/>
    <w:rsid w:val="00CA46FA"/>
    <w:rsid w:val="00CA4949"/>
    <w:rsid w:val="00CB0216"/>
    <w:rsid w:val="00CB386C"/>
    <w:rsid w:val="00CC2313"/>
    <w:rsid w:val="00CC470A"/>
    <w:rsid w:val="00CC666E"/>
    <w:rsid w:val="00CC7580"/>
    <w:rsid w:val="00CD0691"/>
    <w:rsid w:val="00CD15DD"/>
    <w:rsid w:val="00CD32BC"/>
    <w:rsid w:val="00CD545A"/>
    <w:rsid w:val="00CE1C1E"/>
    <w:rsid w:val="00CE2875"/>
    <w:rsid w:val="00CE2958"/>
    <w:rsid w:val="00CE2A99"/>
    <w:rsid w:val="00CE4A37"/>
    <w:rsid w:val="00CE50C0"/>
    <w:rsid w:val="00CE5E47"/>
    <w:rsid w:val="00CF0244"/>
    <w:rsid w:val="00CF2F95"/>
    <w:rsid w:val="00CF36B1"/>
    <w:rsid w:val="00CF6DC0"/>
    <w:rsid w:val="00D061A8"/>
    <w:rsid w:val="00D0692E"/>
    <w:rsid w:val="00D15EF2"/>
    <w:rsid w:val="00D27D5F"/>
    <w:rsid w:val="00D314FE"/>
    <w:rsid w:val="00D33774"/>
    <w:rsid w:val="00D40649"/>
    <w:rsid w:val="00D436E0"/>
    <w:rsid w:val="00D43B0E"/>
    <w:rsid w:val="00D44EEB"/>
    <w:rsid w:val="00D45741"/>
    <w:rsid w:val="00D46142"/>
    <w:rsid w:val="00D4616A"/>
    <w:rsid w:val="00D51F2A"/>
    <w:rsid w:val="00D5714D"/>
    <w:rsid w:val="00D600F2"/>
    <w:rsid w:val="00D704B8"/>
    <w:rsid w:val="00D70E69"/>
    <w:rsid w:val="00D7246F"/>
    <w:rsid w:val="00D726C9"/>
    <w:rsid w:val="00D75765"/>
    <w:rsid w:val="00D76B06"/>
    <w:rsid w:val="00D814D4"/>
    <w:rsid w:val="00D81579"/>
    <w:rsid w:val="00D8243E"/>
    <w:rsid w:val="00D827CC"/>
    <w:rsid w:val="00D82CB1"/>
    <w:rsid w:val="00D85492"/>
    <w:rsid w:val="00D859C5"/>
    <w:rsid w:val="00D86117"/>
    <w:rsid w:val="00D86C1C"/>
    <w:rsid w:val="00D87F5E"/>
    <w:rsid w:val="00D90837"/>
    <w:rsid w:val="00D90DA1"/>
    <w:rsid w:val="00D92F17"/>
    <w:rsid w:val="00D956EA"/>
    <w:rsid w:val="00D96B9C"/>
    <w:rsid w:val="00D97CC3"/>
    <w:rsid w:val="00D97D73"/>
    <w:rsid w:val="00DA1DFB"/>
    <w:rsid w:val="00DA3AB8"/>
    <w:rsid w:val="00DA5965"/>
    <w:rsid w:val="00DB0B32"/>
    <w:rsid w:val="00DB15C5"/>
    <w:rsid w:val="00DB26C4"/>
    <w:rsid w:val="00DB2B16"/>
    <w:rsid w:val="00DB33DF"/>
    <w:rsid w:val="00DB4A32"/>
    <w:rsid w:val="00DB64A8"/>
    <w:rsid w:val="00DB7327"/>
    <w:rsid w:val="00DC0CB1"/>
    <w:rsid w:val="00DC159C"/>
    <w:rsid w:val="00DC34C6"/>
    <w:rsid w:val="00DC39FC"/>
    <w:rsid w:val="00DD05D6"/>
    <w:rsid w:val="00DD1856"/>
    <w:rsid w:val="00DD2E92"/>
    <w:rsid w:val="00DD7479"/>
    <w:rsid w:val="00DE2624"/>
    <w:rsid w:val="00DE3F5E"/>
    <w:rsid w:val="00DE41FA"/>
    <w:rsid w:val="00DF068A"/>
    <w:rsid w:val="00DF14FF"/>
    <w:rsid w:val="00DF1C2A"/>
    <w:rsid w:val="00DF2647"/>
    <w:rsid w:val="00DF373E"/>
    <w:rsid w:val="00DF7AC4"/>
    <w:rsid w:val="00E00BDE"/>
    <w:rsid w:val="00E0165B"/>
    <w:rsid w:val="00E03BCD"/>
    <w:rsid w:val="00E052FD"/>
    <w:rsid w:val="00E053AD"/>
    <w:rsid w:val="00E06956"/>
    <w:rsid w:val="00E072E5"/>
    <w:rsid w:val="00E07B0F"/>
    <w:rsid w:val="00E16090"/>
    <w:rsid w:val="00E22FA7"/>
    <w:rsid w:val="00E26419"/>
    <w:rsid w:val="00E26552"/>
    <w:rsid w:val="00E30359"/>
    <w:rsid w:val="00E313F3"/>
    <w:rsid w:val="00E3409E"/>
    <w:rsid w:val="00E367B8"/>
    <w:rsid w:val="00E41E9F"/>
    <w:rsid w:val="00E44958"/>
    <w:rsid w:val="00E4735B"/>
    <w:rsid w:val="00E47D20"/>
    <w:rsid w:val="00E51A2C"/>
    <w:rsid w:val="00E52CDB"/>
    <w:rsid w:val="00E53820"/>
    <w:rsid w:val="00E5414B"/>
    <w:rsid w:val="00E547C1"/>
    <w:rsid w:val="00E56EAE"/>
    <w:rsid w:val="00E60801"/>
    <w:rsid w:val="00E613BD"/>
    <w:rsid w:val="00E614AF"/>
    <w:rsid w:val="00E6503E"/>
    <w:rsid w:val="00E669FF"/>
    <w:rsid w:val="00E7275A"/>
    <w:rsid w:val="00E730AC"/>
    <w:rsid w:val="00E740E7"/>
    <w:rsid w:val="00E93185"/>
    <w:rsid w:val="00E95E78"/>
    <w:rsid w:val="00E96747"/>
    <w:rsid w:val="00EA2DA5"/>
    <w:rsid w:val="00EA4B72"/>
    <w:rsid w:val="00EA4ED5"/>
    <w:rsid w:val="00EA6BEE"/>
    <w:rsid w:val="00EA7AED"/>
    <w:rsid w:val="00EB00C8"/>
    <w:rsid w:val="00EB395E"/>
    <w:rsid w:val="00EB5526"/>
    <w:rsid w:val="00EB5F28"/>
    <w:rsid w:val="00EC0E28"/>
    <w:rsid w:val="00EC3EB5"/>
    <w:rsid w:val="00EC6578"/>
    <w:rsid w:val="00EC72AA"/>
    <w:rsid w:val="00ED53AA"/>
    <w:rsid w:val="00ED58DA"/>
    <w:rsid w:val="00ED7955"/>
    <w:rsid w:val="00EE4096"/>
    <w:rsid w:val="00EE75CC"/>
    <w:rsid w:val="00EF194C"/>
    <w:rsid w:val="00EF1D82"/>
    <w:rsid w:val="00EF2B22"/>
    <w:rsid w:val="00EF41AC"/>
    <w:rsid w:val="00EF41CD"/>
    <w:rsid w:val="00EF41E7"/>
    <w:rsid w:val="00EF79B5"/>
    <w:rsid w:val="00F0001F"/>
    <w:rsid w:val="00F00552"/>
    <w:rsid w:val="00F01F11"/>
    <w:rsid w:val="00F066F5"/>
    <w:rsid w:val="00F10C4B"/>
    <w:rsid w:val="00F10F1F"/>
    <w:rsid w:val="00F13579"/>
    <w:rsid w:val="00F1425C"/>
    <w:rsid w:val="00F14392"/>
    <w:rsid w:val="00F26087"/>
    <w:rsid w:val="00F304B3"/>
    <w:rsid w:val="00F3119D"/>
    <w:rsid w:val="00F3148D"/>
    <w:rsid w:val="00F34EF9"/>
    <w:rsid w:val="00F35199"/>
    <w:rsid w:val="00F36BA3"/>
    <w:rsid w:val="00F462A0"/>
    <w:rsid w:val="00F463C9"/>
    <w:rsid w:val="00F463F5"/>
    <w:rsid w:val="00F46889"/>
    <w:rsid w:val="00F476C8"/>
    <w:rsid w:val="00F52024"/>
    <w:rsid w:val="00F52585"/>
    <w:rsid w:val="00F53D50"/>
    <w:rsid w:val="00F61A8A"/>
    <w:rsid w:val="00F62A63"/>
    <w:rsid w:val="00F63E6E"/>
    <w:rsid w:val="00F64C5B"/>
    <w:rsid w:val="00F64EB3"/>
    <w:rsid w:val="00F66EFD"/>
    <w:rsid w:val="00F6761E"/>
    <w:rsid w:val="00F700E9"/>
    <w:rsid w:val="00F7151E"/>
    <w:rsid w:val="00F72076"/>
    <w:rsid w:val="00F7452E"/>
    <w:rsid w:val="00F755C4"/>
    <w:rsid w:val="00F762F0"/>
    <w:rsid w:val="00F87564"/>
    <w:rsid w:val="00F8757F"/>
    <w:rsid w:val="00F8798A"/>
    <w:rsid w:val="00F90782"/>
    <w:rsid w:val="00F90D5D"/>
    <w:rsid w:val="00F9269E"/>
    <w:rsid w:val="00F95938"/>
    <w:rsid w:val="00F96F41"/>
    <w:rsid w:val="00FA14B4"/>
    <w:rsid w:val="00FA2BA2"/>
    <w:rsid w:val="00FA3C38"/>
    <w:rsid w:val="00FA428F"/>
    <w:rsid w:val="00FA53DA"/>
    <w:rsid w:val="00FA5D5B"/>
    <w:rsid w:val="00FA78F4"/>
    <w:rsid w:val="00FA7A87"/>
    <w:rsid w:val="00FA7B3F"/>
    <w:rsid w:val="00FB0A04"/>
    <w:rsid w:val="00FB22A2"/>
    <w:rsid w:val="00FB29EB"/>
    <w:rsid w:val="00FB6724"/>
    <w:rsid w:val="00FC375F"/>
    <w:rsid w:val="00FC3A8F"/>
    <w:rsid w:val="00FC5E10"/>
    <w:rsid w:val="00FC6DDF"/>
    <w:rsid w:val="00FD18FF"/>
    <w:rsid w:val="00FD258B"/>
    <w:rsid w:val="00FD2AE8"/>
    <w:rsid w:val="00FD2FC0"/>
    <w:rsid w:val="00FD4D55"/>
    <w:rsid w:val="00FD6D8F"/>
    <w:rsid w:val="00FD7239"/>
    <w:rsid w:val="00FE0B58"/>
    <w:rsid w:val="00FE1B35"/>
    <w:rsid w:val="00FE47D1"/>
    <w:rsid w:val="00FE4F45"/>
    <w:rsid w:val="00FE6368"/>
    <w:rsid w:val="00FE6D9D"/>
    <w:rsid w:val="00FE76C2"/>
    <w:rsid w:val="00FF16EC"/>
    <w:rsid w:val="00FF319F"/>
    <w:rsid w:val="00FF5BA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FA024C"/>
  <w15:docId w15:val="{4EDA8068-1817-401E-BBDD-A225BF2CE7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04B8"/>
    <w:pPr>
      <w:jc w:val="both"/>
    </w:pPr>
    <w:rPr>
      <w:rFonts w:eastAsia="Times New Roman"/>
      <w:szCs w:val="24"/>
      <w:lang w:val="hr-HR" w:eastAsia="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qFormat/>
    <w:rsid w:val="003571CC"/>
    <w:pPr>
      <w:keepNext/>
      <w:keepLines/>
      <w:outlineLvl w:val="1"/>
    </w:pPr>
    <w:rPr>
      <w:rFonts w:ascii="Arial" w:hAnsi="Arial"/>
      <w:b/>
      <w:bCs/>
      <w:color w:val="000000"/>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eastAsia="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eastAsia="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DC0C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62870">
      <w:bodyDiv w:val="1"/>
      <w:marLeft w:val="0"/>
      <w:marRight w:val="0"/>
      <w:marTop w:val="0"/>
      <w:marBottom w:val="0"/>
      <w:divBdr>
        <w:top w:val="none" w:sz="0" w:space="0" w:color="auto"/>
        <w:left w:val="none" w:sz="0" w:space="0" w:color="auto"/>
        <w:bottom w:val="none" w:sz="0" w:space="0" w:color="auto"/>
        <w:right w:val="none" w:sz="0" w:space="0" w:color="auto"/>
      </w:divBdr>
    </w:div>
    <w:div w:id="137457567">
      <w:bodyDiv w:val="1"/>
      <w:marLeft w:val="0"/>
      <w:marRight w:val="0"/>
      <w:marTop w:val="0"/>
      <w:marBottom w:val="0"/>
      <w:divBdr>
        <w:top w:val="none" w:sz="0" w:space="0" w:color="auto"/>
        <w:left w:val="none" w:sz="0" w:space="0" w:color="auto"/>
        <w:bottom w:val="none" w:sz="0" w:space="0" w:color="auto"/>
        <w:right w:val="none" w:sz="0" w:space="0" w:color="auto"/>
      </w:divBdr>
      <w:divsChild>
        <w:div w:id="246883881">
          <w:marLeft w:val="576"/>
          <w:marRight w:val="0"/>
          <w:marTop w:val="80"/>
          <w:marBottom w:val="0"/>
          <w:divBdr>
            <w:top w:val="none" w:sz="0" w:space="0" w:color="auto"/>
            <w:left w:val="none" w:sz="0" w:space="0" w:color="auto"/>
            <w:bottom w:val="none" w:sz="0" w:space="0" w:color="auto"/>
            <w:right w:val="none" w:sz="0" w:space="0" w:color="auto"/>
          </w:divBdr>
        </w:div>
        <w:div w:id="1090662707">
          <w:marLeft w:val="576"/>
          <w:marRight w:val="0"/>
          <w:marTop w:val="80"/>
          <w:marBottom w:val="0"/>
          <w:divBdr>
            <w:top w:val="none" w:sz="0" w:space="0" w:color="auto"/>
            <w:left w:val="none" w:sz="0" w:space="0" w:color="auto"/>
            <w:bottom w:val="none" w:sz="0" w:space="0" w:color="auto"/>
            <w:right w:val="none" w:sz="0" w:space="0" w:color="auto"/>
          </w:divBdr>
        </w:div>
      </w:divsChild>
    </w:div>
    <w:div w:id="152378758">
      <w:bodyDiv w:val="1"/>
      <w:marLeft w:val="0"/>
      <w:marRight w:val="0"/>
      <w:marTop w:val="0"/>
      <w:marBottom w:val="0"/>
      <w:divBdr>
        <w:top w:val="none" w:sz="0" w:space="0" w:color="auto"/>
        <w:left w:val="none" w:sz="0" w:space="0" w:color="auto"/>
        <w:bottom w:val="none" w:sz="0" w:space="0" w:color="auto"/>
        <w:right w:val="none" w:sz="0" w:space="0" w:color="auto"/>
      </w:divBdr>
    </w:div>
    <w:div w:id="159857720">
      <w:bodyDiv w:val="1"/>
      <w:marLeft w:val="0"/>
      <w:marRight w:val="0"/>
      <w:marTop w:val="0"/>
      <w:marBottom w:val="0"/>
      <w:divBdr>
        <w:top w:val="none" w:sz="0" w:space="0" w:color="auto"/>
        <w:left w:val="none" w:sz="0" w:space="0" w:color="auto"/>
        <w:bottom w:val="none" w:sz="0" w:space="0" w:color="auto"/>
        <w:right w:val="none" w:sz="0" w:space="0" w:color="auto"/>
      </w:divBdr>
    </w:div>
    <w:div w:id="251671882">
      <w:bodyDiv w:val="1"/>
      <w:marLeft w:val="0"/>
      <w:marRight w:val="0"/>
      <w:marTop w:val="0"/>
      <w:marBottom w:val="0"/>
      <w:divBdr>
        <w:top w:val="none" w:sz="0" w:space="0" w:color="auto"/>
        <w:left w:val="none" w:sz="0" w:space="0" w:color="auto"/>
        <w:bottom w:val="none" w:sz="0" w:space="0" w:color="auto"/>
        <w:right w:val="none" w:sz="0" w:space="0" w:color="auto"/>
      </w:divBdr>
    </w:div>
    <w:div w:id="271717380">
      <w:bodyDiv w:val="1"/>
      <w:marLeft w:val="0"/>
      <w:marRight w:val="0"/>
      <w:marTop w:val="0"/>
      <w:marBottom w:val="0"/>
      <w:divBdr>
        <w:top w:val="none" w:sz="0" w:space="0" w:color="auto"/>
        <w:left w:val="none" w:sz="0" w:space="0" w:color="auto"/>
        <w:bottom w:val="none" w:sz="0" w:space="0" w:color="auto"/>
        <w:right w:val="none" w:sz="0" w:space="0" w:color="auto"/>
      </w:divBdr>
    </w:div>
    <w:div w:id="274601004">
      <w:bodyDiv w:val="1"/>
      <w:marLeft w:val="0"/>
      <w:marRight w:val="0"/>
      <w:marTop w:val="0"/>
      <w:marBottom w:val="0"/>
      <w:divBdr>
        <w:top w:val="none" w:sz="0" w:space="0" w:color="auto"/>
        <w:left w:val="none" w:sz="0" w:space="0" w:color="auto"/>
        <w:bottom w:val="none" w:sz="0" w:space="0" w:color="auto"/>
        <w:right w:val="none" w:sz="0" w:space="0" w:color="auto"/>
      </w:divBdr>
    </w:div>
    <w:div w:id="371999170">
      <w:bodyDiv w:val="1"/>
      <w:marLeft w:val="0"/>
      <w:marRight w:val="0"/>
      <w:marTop w:val="0"/>
      <w:marBottom w:val="0"/>
      <w:divBdr>
        <w:top w:val="none" w:sz="0" w:space="0" w:color="auto"/>
        <w:left w:val="none" w:sz="0" w:space="0" w:color="auto"/>
        <w:bottom w:val="none" w:sz="0" w:space="0" w:color="auto"/>
        <w:right w:val="none" w:sz="0" w:space="0" w:color="auto"/>
      </w:divBdr>
    </w:div>
    <w:div w:id="451440975">
      <w:bodyDiv w:val="1"/>
      <w:marLeft w:val="0"/>
      <w:marRight w:val="0"/>
      <w:marTop w:val="0"/>
      <w:marBottom w:val="0"/>
      <w:divBdr>
        <w:top w:val="none" w:sz="0" w:space="0" w:color="auto"/>
        <w:left w:val="none" w:sz="0" w:space="0" w:color="auto"/>
        <w:bottom w:val="none" w:sz="0" w:space="0" w:color="auto"/>
        <w:right w:val="none" w:sz="0" w:space="0" w:color="auto"/>
      </w:divBdr>
    </w:div>
    <w:div w:id="472912393">
      <w:bodyDiv w:val="1"/>
      <w:marLeft w:val="0"/>
      <w:marRight w:val="0"/>
      <w:marTop w:val="0"/>
      <w:marBottom w:val="0"/>
      <w:divBdr>
        <w:top w:val="none" w:sz="0" w:space="0" w:color="auto"/>
        <w:left w:val="none" w:sz="0" w:space="0" w:color="auto"/>
        <w:bottom w:val="none" w:sz="0" w:space="0" w:color="auto"/>
        <w:right w:val="none" w:sz="0" w:space="0" w:color="auto"/>
      </w:divBdr>
    </w:div>
    <w:div w:id="529101942">
      <w:bodyDiv w:val="1"/>
      <w:marLeft w:val="0"/>
      <w:marRight w:val="0"/>
      <w:marTop w:val="0"/>
      <w:marBottom w:val="0"/>
      <w:divBdr>
        <w:top w:val="none" w:sz="0" w:space="0" w:color="auto"/>
        <w:left w:val="none" w:sz="0" w:space="0" w:color="auto"/>
        <w:bottom w:val="none" w:sz="0" w:space="0" w:color="auto"/>
        <w:right w:val="none" w:sz="0" w:space="0" w:color="auto"/>
      </w:divBdr>
    </w:div>
    <w:div w:id="815219402">
      <w:bodyDiv w:val="1"/>
      <w:marLeft w:val="0"/>
      <w:marRight w:val="0"/>
      <w:marTop w:val="0"/>
      <w:marBottom w:val="0"/>
      <w:divBdr>
        <w:top w:val="none" w:sz="0" w:space="0" w:color="auto"/>
        <w:left w:val="none" w:sz="0" w:space="0" w:color="auto"/>
        <w:bottom w:val="none" w:sz="0" w:space="0" w:color="auto"/>
        <w:right w:val="none" w:sz="0" w:space="0" w:color="auto"/>
      </w:divBdr>
    </w:div>
    <w:div w:id="903102915">
      <w:bodyDiv w:val="1"/>
      <w:marLeft w:val="0"/>
      <w:marRight w:val="0"/>
      <w:marTop w:val="0"/>
      <w:marBottom w:val="0"/>
      <w:divBdr>
        <w:top w:val="none" w:sz="0" w:space="0" w:color="auto"/>
        <w:left w:val="none" w:sz="0" w:space="0" w:color="auto"/>
        <w:bottom w:val="none" w:sz="0" w:space="0" w:color="auto"/>
        <w:right w:val="none" w:sz="0" w:space="0" w:color="auto"/>
      </w:divBdr>
    </w:div>
    <w:div w:id="915821177">
      <w:bodyDiv w:val="1"/>
      <w:marLeft w:val="0"/>
      <w:marRight w:val="0"/>
      <w:marTop w:val="0"/>
      <w:marBottom w:val="0"/>
      <w:divBdr>
        <w:top w:val="none" w:sz="0" w:space="0" w:color="auto"/>
        <w:left w:val="none" w:sz="0" w:space="0" w:color="auto"/>
        <w:bottom w:val="none" w:sz="0" w:space="0" w:color="auto"/>
        <w:right w:val="none" w:sz="0" w:space="0" w:color="auto"/>
      </w:divBdr>
      <w:divsChild>
        <w:div w:id="178205698">
          <w:marLeft w:val="576"/>
          <w:marRight w:val="0"/>
          <w:marTop w:val="80"/>
          <w:marBottom w:val="0"/>
          <w:divBdr>
            <w:top w:val="none" w:sz="0" w:space="0" w:color="auto"/>
            <w:left w:val="none" w:sz="0" w:space="0" w:color="auto"/>
            <w:bottom w:val="none" w:sz="0" w:space="0" w:color="auto"/>
            <w:right w:val="none" w:sz="0" w:space="0" w:color="auto"/>
          </w:divBdr>
        </w:div>
        <w:div w:id="300695222">
          <w:marLeft w:val="576"/>
          <w:marRight w:val="0"/>
          <w:marTop w:val="80"/>
          <w:marBottom w:val="0"/>
          <w:divBdr>
            <w:top w:val="none" w:sz="0" w:space="0" w:color="auto"/>
            <w:left w:val="none" w:sz="0" w:space="0" w:color="auto"/>
            <w:bottom w:val="none" w:sz="0" w:space="0" w:color="auto"/>
            <w:right w:val="none" w:sz="0" w:space="0" w:color="auto"/>
          </w:divBdr>
        </w:div>
        <w:div w:id="552040950">
          <w:marLeft w:val="576"/>
          <w:marRight w:val="0"/>
          <w:marTop w:val="80"/>
          <w:marBottom w:val="0"/>
          <w:divBdr>
            <w:top w:val="none" w:sz="0" w:space="0" w:color="auto"/>
            <w:left w:val="none" w:sz="0" w:space="0" w:color="auto"/>
            <w:bottom w:val="none" w:sz="0" w:space="0" w:color="auto"/>
            <w:right w:val="none" w:sz="0" w:space="0" w:color="auto"/>
          </w:divBdr>
        </w:div>
        <w:div w:id="616329720">
          <w:marLeft w:val="576"/>
          <w:marRight w:val="0"/>
          <w:marTop w:val="80"/>
          <w:marBottom w:val="0"/>
          <w:divBdr>
            <w:top w:val="none" w:sz="0" w:space="0" w:color="auto"/>
            <w:left w:val="none" w:sz="0" w:space="0" w:color="auto"/>
            <w:bottom w:val="none" w:sz="0" w:space="0" w:color="auto"/>
            <w:right w:val="none" w:sz="0" w:space="0" w:color="auto"/>
          </w:divBdr>
        </w:div>
        <w:div w:id="869338160">
          <w:marLeft w:val="576"/>
          <w:marRight w:val="0"/>
          <w:marTop w:val="80"/>
          <w:marBottom w:val="0"/>
          <w:divBdr>
            <w:top w:val="none" w:sz="0" w:space="0" w:color="auto"/>
            <w:left w:val="none" w:sz="0" w:space="0" w:color="auto"/>
            <w:bottom w:val="none" w:sz="0" w:space="0" w:color="auto"/>
            <w:right w:val="none" w:sz="0" w:space="0" w:color="auto"/>
          </w:divBdr>
        </w:div>
        <w:div w:id="1263999468">
          <w:marLeft w:val="576"/>
          <w:marRight w:val="0"/>
          <w:marTop w:val="80"/>
          <w:marBottom w:val="0"/>
          <w:divBdr>
            <w:top w:val="none" w:sz="0" w:space="0" w:color="auto"/>
            <w:left w:val="none" w:sz="0" w:space="0" w:color="auto"/>
            <w:bottom w:val="none" w:sz="0" w:space="0" w:color="auto"/>
            <w:right w:val="none" w:sz="0" w:space="0" w:color="auto"/>
          </w:divBdr>
        </w:div>
        <w:div w:id="1364137190">
          <w:marLeft w:val="576"/>
          <w:marRight w:val="0"/>
          <w:marTop w:val="80"/>
          <w:marBottom w:val="0"/>
          <w:divBdr>
            <w:top w:val="none" w:sz="0" w:space="0" w:color="auto"/>
            <w:left w:val="none" w:sz="0" w:space="0" w:color="auto"/>
            <w:bottom w:val="none" w:sz="0" w:space="0" w:color="auto"/>
            <w:right w:val="none" w:sz="0" w:space="0" w:color="auto"/>
          </w:divBdr>
        </w:div>
        <w:div w:id="1754859805">
          <w:marLeft w:val="576"/>
          <w:marRight w:val="0"/>
          <w:marTop w:val="80"/>
          <w:marBottom w:val="0"/>
          <w:divBdr>
            <w:top w:val="none" w:sz="0" w:space="0" w:color="auto"/>
            <w:left w:val="none" w:sz="0" w:space="0" w:color="auto"/>
            <w:bottom w:val="none" w:sz="0" w:space="0" w:color="auto"/>
            <w:right w:val="none" w:sz="0" w:space="0" w:color="auto"/>
          </w:divBdr>
        </w:div>
      </w:divsChild>
    </w:div>
    <w:div w:id="959534044">
      <w:bodyDiv w:val="1"/>
      <w:marLeft w:val="0"/>
      <w:marRight w:val="0"/>
      <w:marTop w:val="0"/>
      <w:marBottom w:val="0"/>
      <w:divBdr>
        <w:top w:val="none" w:sz="0" w:space="0" w:color="auto"/>
        <w:left w:val="none" w:sz="0" w:space="0" w:color="auto"/>
        <w:bottom w:val="none" w:sz="0" w:space="0" w:color="auto"/>
        <w:right w:val="none" w:sz="0" w:space="0" w:color="auto"/>
      </w:divBdr>
    </w:div>
    <w:div w:id="1023285664">
      <w:bodyDiv w:val="1"/>
      <w:marLeft w:val="0"/>
      <w:marRight w:val="0"/>
      <w:marTop w:val="0"/>
      <w:marBottom w:val="0"/>
      <w:divBdr>
        <w:top w:val="none" w:sz="0" w:space="0" w:color="auto"/>
        <w:left w:val="none" w:sz="0" w:space="0" w:color="auto"/>
        <w:bottom w:val="none" w:sz="0" w:space="0" w:color="auto"/>
        <w:right w:val="none" w:sz="0" w:space="0" w:color="auto"/>
      </w:divBdr>
      <w:divsChild>
        <w:div w:id="174150335">
          <w:marLeft w:val="576"/>
          <w:marRight w:val="0"/>
          <w:marTop w:val="80"/>
          <w:marBottom w:val="0"/>
          <w:divBdr>
            <w:top w:val="none" w:sz="0" w:space="0" w:color="auto"/>
            <w:left w:val="none" w:sz="0" w:space="0" w:color="auto"/>
            <w:bottom w:val="none" w:sz="0" w:space="0" w:color="auto"/>
            <w:right w:val="none" w:sz="0" w:space="0" w:color="auto"/>
          </w:divBdr>
        </w:div>
        <w:div w:id="614366997">
          <w:marLeft w:val="576"/>
          <w:marRight w:val="0"/>
          <w:marTop w:val="80"/>
          <w:marBottom w:val="0"/>
          <w:divBdr>
            <w:top w:val="none" w:sz="0" w:space="0" w:color="auto"/>
            <w:left w:val="none" w:sz="0" w:space="0" w:color="auto"/>
            <w:bottom w:val="none" w:sz="0" w:space="0" w:color="auto"/>
            <w:right w:val="none" w:sz="0" w:space="0" w:color="auto"/>
          </w:divBdr>
        </w:div>
        <w:div w:id="625041371">
          <w:marLeft w:val="576"/>
          <w:marRight w:val="0"/>
          <w:marTop w:val="80"/>
          <w:marBottom w:val="0"/>
          <w:divBdr>
            <w:top w:val="none" w:sz="0" w:space="0" w:color="auto"/>
            <w:left w:val="none" w:sz="0" w:space="0" w:color="auto"/>
            <w:bottom w:val="none" w:sz="0" w:space="0" w:color="auto"/>
            <w:right w:val="none" w:sz="0" w:space="0" w:color="auto"/>
          </w:divBdr>
        </w:div>
        <w:div w:id="660697370">
          <w:marLeft w:val="576"/>
          <w:marRight w:val="0"/>
          <w:marTop w:val="80"/>
          <w:marBottom w:val="0"/>
          <w:divBdr>
            <w:top w:val="none" w:sz="0" w:space="0" w:color="auto"/>
            <w:left w:val="none" w:sz="0" w:space="0" w:color="auto"/>
            <w:bottom w:val="none" w:sz="0" w:space="0" w:color="auto"/>
            <w:right w:val="none" w:sz="0" w:space="0" w:color="auto"/>
          </w:divBdr>
        </w:div>
        <w:div w:id="702024062">
          <w:marLeft w:val="576"/>
          <w:marRight w:val="0"/>
          <w:marTop w:val="80"/>
          <w:marBottom w:val="0"/>
          <w:divBdr>
            <w:top w:val="none" w:sz="0" w:space="0" w:color="auto"/>
            <w:left w:val="none" w:sz="0" w:space="0" w:color="auto"/>
            <w:bottom w:val="none" w:sz="0" w:space="0" w:color="auto"/>
            <w:right w:val="none" w:sz="0" w:space="0" w:color="auto"/>
          </w:divBdr>
        </w:div>
        <w:div w:id="1021470741">
          <w:marLeft w:val="576"/>
          <w:marRight w:val="0"/>
          <w:marTop w:val="80"/>
          <w:marBottom w:val="0"/>
          <w:divBdr>
            <w:top w:val="none" w:sz="0" w:space="0" w:color="auto"/>
            <w:left w:val="none" w:sz="0" w:space="0" w:color="auto"/>
            <w:bottom w:val="none" w:sz="0" w:space="0" w:color="auto"/>
            <w:right w:val="none" w:sz="0" w:space="0" w:color="auto"/>
          </w:divBdr>
        </w:div>
        <w:div w:id="1863395962">
          <w:marLeft w:val="576"/>
          <w:marRight w:val="0"/>
          <w:marTop w:val="80"/>
          <w:marBottom w:val="0"/>
          <w:divBdr>
            <w:top w:val="none" w:sz="0" w:space="0" w:color="auto"/>
            <w:left w:val="none" w:sz="0" w:space="0" w:color="auto"/>
            <w:bottom w:val="none" w:sz="0" w:space="0" w:color="auto"/>
            <w:right w:val="none" w:sz="0" w:space="0" w:color="auto"/>
          </w:divBdr>
        </w:div>
        <w:div w:id="1943756096">
          <w:marLeft w:val="576"/>
          <w:marRight w:val="0"/>
          <w:marTop w:val="80"/>
          <w:marBottom w:val="0"/>
          <w:divBdr>
            <w:top w:val="none" w:sz="0" w:space="0" w:color="auto"/>
            <w:left w:val="none" w:sz="0" w:space="0" w:color="auto"/>
            <w:bottom w:val="none" w:sz="0" w:space="0" w:color="auto"/>
            <w:right w:val="none" w:sz="0" w:space="0" w:color="auto"/>
          </w:divBdr>
        </w:div>
        <w:div w:id="2035573141">
          <w:marLeft w:val="576"/>
          <w:marRight w:val="0"/>
          <w:marTop w:val="80"/>
          <w:marBottom w:val="0"/>
          <w:divBdr>
            <w:top w:val="none" w:sz="0" w:space="0" w:color="auto"/>
            <w:left w:val="none" w:sz="0" w:space="0" w:color="auto"/>
            <w:bottom w:val="none" w:sz="0" w:space="0" w:color="auto"/>
            <w:right w:val="none" w:sz="0" w:space="0" w:color="auto"/>
          </w:divBdr>
        </w:div>
      </w:divsChild>
    </w:div>
    <w:div w:id="1261061661">
      <w:bodyDiv w:val="1"/>
      <w:marLeft w:val="0"/>
      <w:marRight w:val="0"/>
      <w:marTop w:val="0"/>
      <w:marBottom w:val="0"/>
      <w:divBdr>
        <w:top w:val="none" w:sz="0" w:space="0" w:color="auto"/>
        <w:left w:val="none" w:sz="0" w:space="0" w:color="auto"/>
        <w:bottom w:val="none" w:sz="0" w:space="0" w:color="auto"/>
        <w:right w:val="none" w:sz="0" w:space="0" w:color="auto"/>
      </w:divBdr>
    </w:div>
    <w:div w:id="1497921977">
      <w:bodyDiv w:val="1"/>
      <w:marLeft w:val="0"/>
      <w:marRight w:val="0"/>
      <w:marTop w:val="0"/>
      <w:marBottom w:val="0"/>
      <w:divBdr>
        <w:top w:val="none" w:sz="0" w:space="0" w:color="auto"/>
        <w:left w:val="none" w:sz="0" w:space="0" w:color="auto"/>
        <w:bottom w:val="none" w:sz="0" w:space="0" w:color="auto"/>
        <w:right w:val="none" w:sz="0" w:space="0" w:color="auto"/>
      </w:divBdr>
    </w:div>
    <w:div w:id="1701586562">
      <w:bodyDiv w:val="1"/>
      <w:marLeft w:val="0"/>
      <w:marRight w:val="0"/>
      <w:marTop w:val="0"/>
      <w:marBottom w:val="0"/>
      <w:divBdr>
        <w:top w:val="none" w:sz="0" w:space="0" w:color="auto"/>
        <w:left w:val="none" w:sz="0" w:space="0" w:color="auto"/>
        <w:bottom w:val="none" w:sz="0" w:space="0" w:color="auto"/>
        <w:right w:val="none" w:sz="0" w:space="0" w:color="auto"/>
      </w:divBdr>
      <w:divsChild>
        <w:div w:id="1288050916">
          <w:marLeft w:val="979"/>
          <w:marRight w:val="0"/>
          <w:marTop w:val="80"/>
          <w:marBottom w:val="0"/>
          <w:divBdr>
            <w:top w:val="none" w:sz="0" w:space="0" w:color="auto"/>
            <w:left w:val="none" w:sz="0" w:space="0" w:color="auto"/>
            <w:bottom w:val="none" w:sz="0" w:space="0" w:color="auto"/>
            <w:right w:val="none" w:sz="0" w:space="0" w:color="auto"/>
          </w:divBdr>
        </w:div>
      </w:divsChild>
    </w:div>
    <w:div w:id="1710490369">
      <w:bodyDiv w:val="1"/>
      <w:marLeft w:val="0"/>
      <w:marRight w:val="0"/>
      <w:marTop w:val="0"/>
      <w:marBottom w:val="0"/>
      <w:divBdr>
        <w:top w:val="none" w:sz="0" w:space="0" w:color="auto"/>
        <w:left w:val="none" w:sz="0" w:space="0" w:color="auto"/>
        <w:bottom w:val="none" w:sz="0" w:space="0" w:color="auto"/>
        <w:right w:val="none" w:sz="0" w:space="0" w:color="auto"/>
      </w:divBdr>
    </w:div>
    <w:div w:id="1726446806">
      <w:bodyDiv w:val="1"/>
      <w:marLeft w:val="0"/>
      <w:marRight w:val="0"/>
      <w:marTop w:val="0"/>
      <w:marBottom w:val="0"/>
      <w:divBdr>
        <w:top w:val="none" w:sz="0" w:space="0" w:color="auto"/>
        <w:left w:val="none" w:sz="0" w:space="0" w:color="auto"/>
        <w:bottom w:val="none" w:sz="0" w:space="0" w:color="auto"/>
        <w:right w:val="none" w:sz="0" w:space="0" w:color="auto"/>
      </w:divBdr>
    </w:div>
    <w:div w:id="2079403271">
      <w:bodyDiv w:val="1"/>
      <w:marLeft w:val="0"/>
      <w:marRight w:val="0"/>
      <w:marTop w:val="0"/>
      <w:marBottom w:val="0"/>
      <w:divBdr>
        <w:top w:val="none" w:sz="0" w:space="0" w:color="auto"/>
        <w:left w:val="none" w:sz="0" w:space="0" w:color="auto"/>
        <w:bottom w:val="none" w:sz="0" w:space="0" w:color="auto"/>
        <w:right w:val="none" w:sz="0" w:space="0" w:color="auto"/>
      </w:divBdr>
      <w:divsChild>
        <w:div w:id="1329407934">
          <w:marLeft w:val="576"/>
          <w:marRight w:val="0"/>
          <w:marTop w:val="80"/>
          <w:marBottom w:val="0"/>
          <w:divBdr>
            <w:top w:val="none" w:sz="0" w:space="0" w:color="auto"/>
            <w:left w:val="none" w:sz="0" w:space="0" w:color="auto"/>
            <w:bottom w:val="none" w:sz="0" w:space="0" w:color="auto"/>
            <w:right w:val="none" w:sz="0" w:space="0" w:color="auto"/>
          </w:divBdr>
        </w:div>
        <w:div w:id="1341616834">
          <w:marLeft w:val="576"/>
          <w:marRight w:val="0"/>
          <w:marTop w:val="80"/>
          <w:marBottom w:val="0"/>
          <w:divBdr>
            <w:top w:val="none" w:sz="0" w:space="0" w:color="auto"/>
            <w:left w:val="none" w:sz="0" w:space="0" w:color="auto"/>
            <w:bottom w:val="none" w:sz="0" w:space="0" w:color="auto"/>
            <w:right w:val="none" w:sz="0" w:space="0" w:color="auto"/>
          </w:divBdr>
        </w:div>
        <w:div w:id="1530528784">
          <w:marLeft w:val="576"/>
          <w:marRight w:val="0"/>
          <w:marTop w:val="80"/>
          <w:marBottom w:val="0"/>
          <w:divBdr>
            <w:top w:val="none" w:sz="0" w:space="0" w:color="auto"/>
            <w:left w:val="none" w:sz="0" w:space="0" w:color="auto"/>
            <w:bottom w:val="none" w:sz="0" w:space="0" w:color="auto"/>
            <w:right w:val="none" w:sz="0" w:space="0" w:color="auto"/>
          </w:divBdr>
        </w:div>
        <w:div w:id="1766919729">
          <w:marLeft w:val="576"/>
          <w:marRight w:val="0"/>
          <w:marTop w:val="80"/>
          <w:marBottom w:val="0"/>
          <w:divBdr>
            <w:top w:val="none" w:sz="0" w:space="0" w:color="auto"/>
            <w:left w:val="none" w:sz="0" w:space="0" w:color="auto"/>
            <w:bottom w:val="none" w:sz="0" w:space="0" w:color="auto"/>
            <w:right w:val="none" w:sz="0" w:space="0" w:color="auto"/>
          </w:divBdr>
        </w:div>
      </w:divsChild>
    </w:div>
    <w:div w:id="2096704022">
      <w:bodyDiv w:val="1"/>
      <w:marLeft w:val="0"/>
      <w:marRight w:val="0"/>
      <w:marTop w:val="0"/>
      <w:marBottom w:val="0"/>
      <w:divBdr>
        <w:top w:val="none" w:sz="0" w:space="0" w:color="auto"/>
        <w:left w:val="none" w:sz="0" w:space="0" w:color="auto"/>
        <w:bottom w:val="none" w:sz="0" w:space="0" w:color="auto"/>
        <w:right w:val="none" w:sz="0" w:space="0" w:color="auto"/>
      </w:divBdr>
      <w:divsChild>
        <w:div w:id="14160905">
          <w:marLeft w:val="979"/>
          <w:marRight w:val="0"/>
          <w:marTop w:val="65"/>
          <w:marBottom w:val="0"/>
          <w:divBdr>
            <w:top w:val="none" w:sz="0" w:space="0" w:color="auto"/>
            <w:left w:val="none" w:sz="0" w:space="0" w:color="auto"/>
            <w:bottom w:val="none" w:sz="0" w:space="0" w:color="auto"/>
            <w:right w:val="none" w:sz="0" w:space="0" w:color="auto"/>
          </w:divBdr>
        </w:div>
        <w:div w:id="43069668">
          <w:marLeft w:val="576"/>
          <w:marRight w:val="0"/>
          <w:marTop w:val="80"/>
          <w:marBottom w:val="0"/>
          <w:divBdr>
            <w:top w:val="none" w:sz="0" w:space="0" w:color="auto"/>
            <w:left w:val="none" w:sz="0" w:space="0" w:color="auto"/>
            <w:bottom w:val="none" w:sz="0" w:space="0" w:color="auto"/>
            <w:right w:val="none" w:sz="0" w:space="0" w:color="auto"/>
          </w:divBdr>
        </w:div>
        <w:div w:id="210269646">
          <w:marLeft w:val="576"/>
          <w:marRight w:val="0"/>
          <w:marTop w:val="80"/>
          <w:marBottom w:val="0"/>
          <w:divBdr>
            <w:top w:val="none" w:sz="0" w:space="0" w:color="auto"/>
            <w:left w:val="none" w:sz="0" w:space="0" w:color="auto"/>
            <w:bottom w:val="none" w:sz="0" w:space="0" w:color="auto"/>
            <w:right w:val="none" w:sz="0" w:space="0" w:color="auto"/>
          </w:divBdr>
        </w:div>
        <w:div w:id="543324472">
          <w:marLeft w:val="979"/>
          <w:marRight w:val="0"/>
          <w:marTop w:val="65"/>
          <w:marBottom w:val="0"/>
          <w:divBdr>
            <w:top w:val="none" w:sz="0" w:space="0" w:color="auto"/>
            <w:left w:val="none" w:sz="0" w:space="0" w:color="auto"/>
            <w:bottom w:val="none" w:sz="0" w:space="0" w:color="auto"/>
            <w:right w:val="none" w:sz="0" w:space="0" w:color="auto"/>
          </w:divBdr>
        </w:div>
        <w:div w:id="734546565">
          <w:marLeft w:val="979"/>
          <w:marRight w:val="0"/>
          <w:marTop w:val="65"/>
          <w:marBottom w:val="0"/>
          <w:divBdr>
            <w:top w:val="none" w:sz="0" w:space="0" w:color="auto"/>
            <w:left w:val="none" w:sz="0" w:space="0" w:color="auto"/>
            <w:bottom w:val="none" w:sz="0" w:space="0" w:color="auto"/>
            <w:right w:val="none" w:sz="0" w:space="0" w:color="auto"/>
          </w:divBdr>
        </w:div>
        <w:div w:id="1509521914">
          <w:marLeft w:val="576"/>
          <w:marRight w:val="0"/>
          <w:marTop w:val="80"/>
          <w:marBottom w:val="0"/>
          <w:divBdr>
            <w:top w:val="none" w:sz="0" w:space="0" w:color="auto"/>
            <w:left w:val="none" w:sz="0" w:space="0" w:color="auto"/>
            <w:bottom w:val="none" w:sz="0" w:space="0" w:color="auto"/>
            <w:right w:val="none" w:sz="0" w:space="0" w:color="auto"/>
          </w:divBdr>
        </w:div>
        <w:div w:id="1901938516">
          <w:marLeft w:val="979"/>
          <w:marRight w:val="0"/>
          <w:marTop w:val="65"/>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mindplus.cc/download-en.html"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http://erasmus-artie.eu" TargetMode="External"/><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2" Type="http://schemas.openxmlformats.org/officeDocument/2006/relationships/image" Target="media/image19.jpg"/><Relationship Id="rId1"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radi\Downloads\lessonpla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EB2476F-4DA7-494A-AD0C-6194F8A7F69C}">
  <we:reference id="wa200003478" version="1.0.0.0" store="en-US" storeType="OMEX"/>
  <we:alternateReferences>
    <we:reference id="wa200003478" version="1.0.0.0" store="en-US" storeType="OMEX"/>
  </we:alternateReferences>
  <we:properties>
    <we:property name="draftId" value="&quot;445486ec-7442-42fe-b4a6-33dd66a373e5&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4C4B41-6E81-40CB-9E76-F7C219793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C:\Users\jradi\Downloads\lessonplan.dotx</Template>
  <TotalTime>1</TotalTime>
  <Pages>12</Pages>
  <Words>1309</Words>
  <Characters>7463</Characters>
  <Application>Microsoft Office Word</Application>
  <DocSecurity>0</DocSecurity>
  <Lines>62</Lines>
  <Paragraphs>17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Grizli777</Company>
  <LinksUpToDate>false</LinksUpToDate>
  <CharactersWithSpaces>8755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Ivana Ružić</cp:lastModifiedBy>
  <cp:revision>2</cp:revision>
  <dcterms:created xsi:type="dcterms:W3CDTF">2023-07-17T17:56:00Z</dcterms:created>
  <dcterms:modified xsi:type="dcterms:W3CDTF">2023-07-17T17:56:00Z</dcterms:modified>
</cp:coreProperties>
</file>